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D48D" w14:textId="694071FC" w:rsidR="000878CB" w:rsidRPr="002507FA" w:rsidRDefault="00FB3281" w:rsidP="00176CA0">
      <w:pPr>
        <w:pStyle w:val="acnormal"/>
        <w:tabs>
          <w:tab w:val="left" w:pos="209"/>
        </w:tabs>
        <w:spacing w:before="0" w:after="240"/>
        <w:jc w:val="left"/>
        <w:rPr>
          <w:rFonts w:cstheme="minorHAnsi"/>
          <w:szCs w:val="18"/>
        </w:rPr>
      </w:pPr>
      <w:r w:rsidRPr="002507FA">
        <w:rPr>
          <w:rFonts w:cstheme="minorHAnsi"/>
          <w:szCs w:val="18"/>
        </w:rPr>
        <w:t xml:space="preserve">Příloha č. </w:t>
      </w:r>
      <w:r w:rsidR="00396DFB">
        <w:rPr>
          <w:rFonts w:cstheme="minorHAnsi"/>
          <w:szCs w:val="18"/>
        </w:rPr>
        <w:t>5</w:t>
      </w:r>
      <w:r w:rsidR="00C24F08">
        <w:rPr>
          <w:rFonts w:cstheme="minorHAnsi"/>
          <w:szCs w:val="18"/>
        </w:rPr>
        <w:t>H</w:t>
      </w:r>
      <w:r w:rsidR="00B3777D">
        <w:rPr>
          <w:rFonts w:cstheme="minorHAnsi"/>
          <w:szCs w:val="18"/>
        </w:rPr>
        <w:t xml:space="preserve"> </w:t>
      </w:r>
      <w:r w:rsidR="00D97C72" w:rsidRPr="002507FA">
        <w:rPr>
          <w:rFonts w:cstheme="minorHAnsi"/>
          <w:szCs w:val="18"/>
        </w:rPr>
        <w:t>Z</w:t>
      </w:r>
      <w:r w:rsidR="008278F6">
        <w:rPr>
          <w:rFonts w:cstheme="minorHAnsi"/>
          <w:szCs w:val="18"/>
        </w:rPr>
        <w:t>D</w:t>
      </w:r>
    </w:p>
    <w:p w14:paraId="487CEDBE" w14:textId="77777777" w:rsidR="0044195D" w:rsidRDefault="00022D53" w:rsidP="00637260">
      <w:pPr>
        <w:pStyle w:val="Nadpissml"/>
      </w:pPr>
      <w:r w:rsidRPr="002507FA">
        <w:t>R</w:t>
      </w:r>
      <w:r w:rsidR="00CC5257" w:rsidRPr="002507FA">
        <w:t xml:space="preserve">ámcová </w:t>
      </w:r>
      <w:r w:rsidR="00B55BD0" w:rsidRPr="002507FA">
        <w:t>dohoda</w:t>
      </w:r>
      <w:r w:rsidR="00CC5257" w:rsidRPr="002507FA">
        <w:t xml:space="preserve"> </w:t>
      </w:r>
      <w:r w:rsidR="00D334CF" w:rsidRPr="002507FA">
        <w:t>n</w:t>
      </w:r>
      <w:r w:rsidR="0044195D">
        <w:t xml:space="preserve">a služby </w:t>
      </w:r>
    </w:p>
    <w:p w14:paraId="2374D48E" w14:textId="7599B286" w:rsidR="001F39B2" w:rsidRPr="00E746F8" w:rsidRDefault="0044195D" w:rsidP="00637260">
      <w:pPr>
        <w:pStyle w:val="Nadpissml"/>
        <w:rPr>
          <w:szCs w:val="32"/>
        </w:rPr>
      </w:pPr>
      <w:r>
        <w:t xml:space="preserve">„Servis a opravy služebních vozidel </w:t>
      </w:r>
      <w:proofErr w:type="gramStart"/>
      <w:r>
        <w:t>202</w:t>
      </w:r>
      <w:r w:rsidR="000F406D">
        <w:t>5</w:t>
      </w:r>
      <w:r>
        <w:t xml:space="preserve"> - 202</w:t>
      </w:r>
      <w:r w:rsidR="000F406D">
        <w:t>8</w:t>
      </w:r>
      <w:proofErr w:type="gramEnd"/>
      <w:r w:rsidR="001F39B2" w:rsidRPr="002507FA">
        <w:t>“</w:t>
      </w:r>
      <w:r>
        <w:t xml:space="preserve">, část </w:t>
      </w:r>
      <w:r w:rsidR="00C24F08">
        <w:t>H</w:t>
      </w:r>
      <w:r>
        <w:t xml:space="preserve"> </w:t>
      </w:r>
      <w:r w:rsidR="00971655">
        <w:t>–</w:t>
      </w:r>
      <w:r w:rsidR="005A4F11">
        <w:t xml:space="preserve"> </w:t>
      </w:r>
      <w:r w:rsidR="00C24F08">
        <w:t>Pardubice</w:t>
      </w:r>
    </w:p>
    <w:p w14:paraId="2374D48F" w14:textId="478E8B9F" w:rsidR="000878CB" w:rsidRPr="00637260" w:rsidRDefault="000878CB" w:rsidP="00637260">
      <w:pPr>
        <w:rPr>
          <w:rStyle w:val="Tun"/>
        </w:rPr>
      </w:pPr>
      <w:r w:rsidRPr="00637260">
        <w:rPr>
          <w:rStyle w:val="Tun"/>
        </w:rPr>
        <w:t xml:space="preserve">č. Objednatele: </w:t>
      </w:r>
      <w:r w:rsidR="007E4F18" w:rsidRPr="00637260">
        <w:rPr>
          <w:rStyle w:val="Tun"/>
          <w:highlight w:val="yellow"/>
        </w:rPr>
        <w:t>[DOPLNÍ OBJEDNATEL PŘI PODPISU RÁMCOVÉ DOHODY]</w:t>
      </w:r>
    </w:p>
    <w:p w14:paraId="2374D490" w14:textId="428F21A9" w:rsidR="000878CB" w:rsidRPr="00637260" w:rsidRDefault="000878CB" w:rsidP="00637260">
      <w:pPr>
        <w:rPr>
          <w:rStyle w:val="Tun"/>
        </w:rPr>
      </w:pPr>
      <w:r w:rsidRPr="00637260">
        <w:rPr>
          <w:rStyle w:val="Tun"/>
        </w:rPr>
        <w:t>č.</w:t>
      </w:r>
      <w:r w:rsidR="00B41AE7" w:rsidRPr="00637260">
        <w:rPr>
          <w:rStyle w:val="Tun"/>
        </w:rPr>
        <w:t xml:space="preserve"> </w:t>
      </w:r>
      <w:r w:rsidR="00EA1D44" w:rsidRPr="00637260">
        <w:rPr>
          <w:rStyle w:val="Tun"/>
        </w:rPr>
        <w:t>Zhotovitele</w:t>
      </w:r>
      <w:r w:rsidRPr="00637260">
        <w:rPr>
          <w:rStyle w:val="Tun"/>
        </w:rPr>
        <w:t xml:space="preserve">: </w:t>
      </w:r>
      <w:r w:rsidR="007E4F18" w:rsidRPr="00637260">
        <w:rPr>
          <w:rStyle w:val="Tun"/>
          <w:highlight w:val="green"/>
        </w:rPr>
        <w:t>[DOPLNÍ ZHOTOVITEL]</w:t>
      </w:r>
    </w:p>
    <w:p w14:paraId="2374D491" w14:textId="355F9F87" w:rsidR="000878CB" w:rsidRPr="002507FA" w:rsidRDefault="000878CB" w:rsidP="00637260">
      <w:r w:rsidRPr="002507FA">
        <w:t>uzavřená na základě ustanovení § 131 zákona č. 134/2016 Sb.</w:t>
      </w:r>
      <w:r w:rsidR="00A97771" w:rsidRPr="002507FA">
        <w:t>,</w:t>
      </w:r>
      <w:r w:rsidRPr="002507FA">
        <w:t xml:space="preserve"> o zadávání veřejných zakázek, ve znění </w:t>
      </w:r>
      <w:r w:rsidRPr="00637260">
        <w:rPr>
          <w:rStyle w:val="Tun"/>
          <w:b w:val="0"/>
          <w:bCs/>
        </w:rPr>
        <w:t>pozdějších</w:t>
      </w:r>
      <w:r w:rsidRPr="002507FA">
        <w:t xml:space="preserve"> předpisů (dále jen „</w:t>
      </w:r>
      <w:r w:rsidRPr="00637260">
        <w:rPr>
          <w:rStyle w:val="Kurzvatun"/>
        </w:rPr>
        <w:t>zákon</w:t>
      </w:r>
      <w:r w:rsidRPr="002507FA">
        <w:t>“)</w:t>
      </w:r>
      <w:r w:rsidR="00D45DCA" w:rsidRPr="002507FA">
        <w:t>,</w:t>
      </w:r>
      <w:r w:rsidRPr="002507FA">
        <w:t xml:space="preserve"> </w:t>
      </w:r>
      <w:r w:rsidR="00D45DCA" w:rsidRPr="002507FA">
        <w:t>dle</w:t>
      </w:r>
      <w:r w:rsidRPr="002507FA">
        <w:t xml:space="preserve"> ustanovení </w:t>
      </w:r>
      <w:r w:rsidRPr="002507FA">
        <w:br/>
        <w:t>§ 2586 a násl.</w:t>
      </w:r>
      <w:r w:rsidR="00042298" w:rsidRPr="002507FA">
        <w:t xml:space="preserve"> zákona</w:t>
      </w:r>
      <w:r w:rsidRPr="002507FA">
        <w:t xml:space="preserve"> č. 89/2012 Sb., občanský zákoník, ve znění pozdějších předpisů (dále jen „</w:t>
      </w:r>
      <w:r w:rsidRPr="00637260">
        <w:rPr>
          <w:rStyle w:val="Kurzvatun"/>
        </w:rPr>
        <w:t>Občanský zákoník</w:t>
      </w:r>
      <w:r w:rsidRPr="002507FA">
        <w:t>“)</w:t>
      </w:r>
    </w:p>
    <w:p w14:paraId="2374D493" w14:textId="77777777" w:rsidR="00176CA0" w:rsidRPr="002507FA" w:rsidRDefault="00CC5257" w:rsidP="008302ED">
      <w:pPr>
        <w:pStyle w:val="acnormal"/>
        <w:widowControl w:val="0"/>
        <w:spacing w:after="240"/>
        <w:jc w:val="left"/>
        <w:rPr>
          <w:rFonts w:cstheme="minorHAnsi"/>
          <w:szCs w:val="18"/>
        </w:rPr>
      </w:pPr>
      <w:r w:rsidRPr="002507FA">
        <w:rPr>
          <w:rFonts w:cstheme="minorHAnsi"/>
          <w:szCs w:val="18"/>
        </w:rPr>
        <w:t>mezi</w:t>
      </w:r>
      <w:r w:rsidR="00D734CC" w:rsidRPr="002507FA">
        <w:rPr>
          <w:rFonts w:cstheme="minorHAnsi"/>
          <w:szCs w:val="18"/>
        </w:rPr>
        <w:t>:</w:t>
      </w:r>
    </w:p>
    <w:p w14:paraId="2374D494" w14:textId="01FE0A98" w:rsidR="00D734CC" w:rsidRPr="002507FA" w:rsidRDefault="00D734CC" w:rsidP="00637260">
      <w:pPr>
        <w:pStyle w:val="Nzevsmluvnstrany"/>
      </w:pPr>
      <w:r w:rsidRPr="00637260">
        <w:rPr>
          <w:rStyle w:val="Tun"/>
        </w:rPr>
        <w:t>Název:</w:t>
      </w:r>
      <w:r w:rsidRPr="00637260">
        <w:rPr>
          <w:rStyle w:val="Tun"/>
        </w:rPr>
        <w:tab/>
        <w:t xml:space="preserve">Správa </w:t>
      </w:r>
      <w:r w:rsidR="00343CE9" w:rsidRPr="00637260">
        <w:rPr>
          <w:rStyle w:val="Tun"/>
        </w:rPr>
        <w:t>železnic</w:t>
      </w:r>
      <w:r w:rsidRPr="00637260">
        <w:rPr>
          <w:rStyle w:val="Tun"/>
        </w:rPr>
        <w:t>, státní organizace</w:t>
      </w:r>
    </w:p>
    <w:p w14:paraId="2374D495" w14:textId="4C020CBD" w:rsidR="00D734CC" w:rsidRPr="002507FA" w:rsidRDefault="00D734CC" w:rsidP="00637260">
      <w:pPr>
        <w:pStyle w:val="Identifikace"/>
      </w:pPr>
      <w:r w:rsidRPr="002507FA">
        <w:t>Sídlo:</w:t>
      </w:r>
      <w:r w:rsidR="00C4613C">
        <w:tab/>
      </w:r>
      <w:r w:rsidRPr="002507FA">
        <w:t>Praha 1</w:t>
      </w:r>
      <w:r w:rsidR="008B4D9D" w:rsidRPr="002507FA">
        <w:t xml:space="preserve"> -</w:t>
      </w:r>
      <w:r w:rsidRPr="002507FA">
        <w:t xml:space="preserve"> Nové Město, Dlážděná 1003/7, PSČ 110 00</w:t>
      </w:r>
    </w:p>
    <w:p w14:paraId="2374D496" w14:textId="3B02A16D" w:rsidR="00D734CC" w:rsidRPr="002507FA" w:rsidRDefault="00D734CC" w:rsidP="00637260">
      <w:pPr>
        <w:pStyle w:val="Identifikace"/>
      </w:pPr>
      <w:r w:rsidRPr="002507FA">
        <w:t>IČ</w:t>
      </w:r>
      <w:r w:rsidR="008B4D9D" w:rsidRPr="002507FA">
        <w:t>O</w:t>
      </w:r>
      <w:r w:rsidRPr="002507FA">
        <w:t>:</w:t>
      </w:r>
      <w:r w:rsidR="00C4613C">
        <w:tab/>
      </w:r>
      <w:r w:rsidRPr="002507FA">
        <w:t>709</w:t>
      </w:r>
      <w:r w:rsidR="000878CB" w:rsidRPr="002507FA">
        <w:t xml:space="preserve"> </w:t>
      </w:r>
      <w:r w:rsidRPr="002507FA">
        <w:t>94</w:t>
      </w:r>
      <w:r w:rsidR="000878CB" w:rsidRPr="002507FA">
        <w:t xml:space="preserve"> </w:t>
      </w:r>
      <w:r w:rsidRPr="002507FA">
        <w:t>234</w:t>
      </w:r>
    </w:p>
    <w:p w14:paraId="2374D497" w14:textId="2EB8F532" w:rsidR="00D734CC" w:rsidRPr="002507FA" w:rsidRDefault="00D734CC" w:rsidP="00637260">
      <w:pPr>
        <w:pStyle w:val="Identifikace"/>
      </w:pPr>
      <w:r w:rsidRPr="002507FA">
        <w:t>DIČ:</w:t>
      </w:r>
      <w:r w:rsidR="00C4613C">
        <w:tab/>
      </w:r>
      <w:r w:rsidRPr="002507FA">
        <w:t>CZ70994234</w:t>
      </w:r>
    </w:p>
    <w:p w14:paraId="2374D498" w14:textId="77777777" w:rsidR="000878CB" w:rsidRPr="002507FA" w:rsidRDefault="000878CB" w:rsidP="00637260">
      <w:pPr>
        <w:pStyle w:val="Identifikace"/>
      </w:pPr>
      <w:r w:rsidRPr="002507FA">
        <w:t>Zapsán v obchodním rejstříku vedeném Městským soudem v Praze, oddíl A, vložka 48384</w:t>
      </w:r>
    </w:p>
    <w:p w14:paraId="2374D499" w14:textId="7DBAE333" w:rsidR="000878CB" w:rsidRPr="002507FA" w:rsidRDefault="000878CB" w:rsidP="00637260">
      <w:pPr>
        <w:pStyle w:val="Identifikace"/>
      </w:pPr>
      <w:r w:rsidRPr="002507FA">
        <w:t>Zastoupen</w:t>
      </w:r>
      <w:r w:rsidR="00967DE1" w:rsidRPr="002507FA">
        <w:t>:</w:t>
      </w:r>
      <w:r w:rsidR="00C4613C">
        <w:tab/>
      </w:r>
      <w:r w:rsidR="001B009B">
        <w:t>Bc. Jiřím Svobodou, MBA</w:t>
      </w:r>
      <w:r w:rsidR="0044195D">
        <w:t xml:space="preserve">, </w:t>
      </w:r>
      <w:r w:rsidR="002276FA">
        <w:t>generálním ředitelem</w:t>
      </w:r>
    </w:p>
    <w:p w14:paraId="2374D49A" w14:textId="1739AD02" w:rsidR="008B4D9D" w:rsidRPr="002507FA" w:rsidRDefault="008B4D9D" w:rsidP="00637260">
      <w:r w:rsidRPr="002507FA">
        <w:t>Adresa pro doručování písemností</w:t>
      </w:r>
      <w:r w:rsidR="00B313E1">
        <w:t xml:space="preserve"> je uvedena v obchodních podmínkách, které jsou přílohou této smlouvy</w:t>
      </w:r>
    </w:p>
    <w:p w14:paraId="2374D49E" w14:textId="77777777" w:rsidR="00CC5257" w:rsidRPr="002507FA" w:rsidRDefault="00CC5257" w:rsidP="008302ED">
      <w:pPr>
        <w:pStyle w:val="acnormal"/>
        <w:widowControl w:val="0"/>
        <w:jc w:val="left"/>
        <w:rPr>
          <w:rFonts w:cstheme="minorHAnsi"/>
          <w:szCs w:val="18"/>
        </w:rPr>
      </w:pPr>
      <w:r w:rsidRPr="002507FA">
        <w:rPr>
          <w:rFonts w:cstheme="minorHAnsi"/>
          <w:szCs w:val="18"/>
        </w:rPr>
        <w:t>jako „</w:t>
      </w:r>
      <w:r w:rsidR="00B441E7" w:rsidRPr="00637260">
        <w:rPr>
          <w:rStyle w:val="Kurzvatun"/>
        </w:rPr>
        <w:t>O</w:t>
      </w:r>
      <w:r w:rsidR="00C31031" w:rsidRPr="00637260">
        <w:rPr>
          <w:rStyle w:val="Kurzvatun"/>
        </w:rPr>
        <w:t>bjednatel</w:t>
      </w:r>
      <w:r w:rsidRPr="002507FA">
        <w:rPr>
          <w:rFonts w:cstheme="minorHAnsi"/>
          <w:szCs w:val="18"/>
        </w:rPr>
        <w:t>“ na straně jedné</w:t>
      </w:r>
    </w:p>
    <w:p w14:paraId="2374D49F" w14:textId="77777777" w:rsidR="00F265E8" w:rsidRPr="002507FA" w:rsidRDefault="00CC5257" w:rsidP="00637260">
      <w:pPr>
        <w:pStyle w:val="asmluvnstrany"/>
      </w:pPr>
      <w:r w:rsidRPr="002507FA">
        <w:t xml:space="preserve">a </w:t>
      </w:r>
    </w:p>
    <w:p w14:paraId="2374D4A0" w14:textId="4ED72259" w:rsidR="00294755" w:rsidRPr="002507FA" w:rsidRDefault="00294755" w:rsidP="00637260">
      <w:pPr>
        <w:pStyle w:val="Nzevsmluvnstrany"/>
      </w:pPr>
      <w:r w:rsidRPr="00637260">
        <w:rPr>
          <w:rStyle w:val="Tun"/>
        </w:rPr>
        <w:t>Název:</w:t>
      </w:r>
      <w:r w:rsidRPr="00637260">
        <w:rPr>
          <w:rStyle w:val="Tun"/>
        </w:rPr>
        <w:tab/>
      </w:r>
      <w:r w:rsidR="007E4F18" w:rsidRPr="00637260">
        <w:rPr>
          <w:rStyle w:val="Tun"/>
          <w:highlight w:val="green"/>
        </w:rPr>
        <w:t>[DOPLNÍ ZHOTOVITEL]</w:t>
      </w:r>
      <w:r w:rsidRPr="00637260">
        <w:rPr>
          <w:rStyle w:val="Tun"/>
        </w:rPr>
        <w:tab/>
      </w:r>
    </w:p>
    <w:p w14:paraId="2374D4A1" w14:textId="2E4D8321" w:rsidR="00294755" w:rsidRPr="002507FA" w:rsidRDefault="00294755" w:rsidP="00637260">
      <w:pPr>
        <w:pStyle w:val="Identifikace"/>
        <w:rPr>
          <w:highlight w:val="yellow"/>
        </w:rPr>
      </w:pPr>
      <w:r w:rsidRPr="002507FA">
        <w:t>Sídlo:</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2" w14:textId="64B1A3B2" w:rsidR="00294755" w:rsidRPr="002507FA" w:rsidRDefault="00294755" w:rsidP="00637260">
      <w:pPr>
        <w:pStyle w:val="Identifikace"/>
        <w:rPr>
          <w:highlight w:val="yellow"/>
        </w:rPr>
      </w:pPr>
      <w:r w:rsidRPr="002507FA">
        <w:t>IČ</w:t>
      </w:r>
      <w:r w:rsidR="008B4D9D" w:rsidRPr="002507FA">
        <w:t>O</w:t>
      </w:r>
      <w:r w:rsidRPr="002507FA">
        <w:t>:</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3" w14:textId="0DE1DB7A" w:rsidR="00294755" w:rsidRPr="002507FA" w:rsidRDefault="00294755" w:rsidP="00637260">
      <w:pPr>
        <w:pStyle w:val="Identifikace"/>
        <w:rPr>
          <w:highlight w:val="yellow"/>
        </w:rPr>
      </w:pPr>
      <w:r w:rsidRPr="002507FA">
        <w:t>DIČ:</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4" w14:textId="2CAD9BCE" w:rsidR="00294755" w:rsidRPr="002507FA" w:rsidRDefault="00294755" w:rsidP="00637260">
      <w:pPr>
        <w:pStyle w:val="Identifikace"/>
        <w:rPr>
          <w:color w:val="000000"/>
          <w:highlight w:val="yellow"/>
        </w:rPr>
      </w:pPr>
      <w:r w:rsidRPr="002507FA">
        <w:t>Bankovní spojení:</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5" w14:textId="1B3F086D" w:rsidR="00294755" w:rsidRPr="002507FA" w:rsidRDefault="00294755" w:rsidP="00637260">
      <w:pPr>
        <w:pStyle w:val="Identifikace"/>
        <w:rPr>
          <w:color w:val="000000"/>
          <w:highlight w:val="yellow"/>
        </w:rPr>
      </w:pPr>
      <w:r w:rsidRPr="002507FA">
        <w:rPr>
          <w:color w:val="000000"/>
        </w:rPr>
        <w:t>Číslo účtu:</w:t>
      </w:r>
      <w:r w:rsidR="00C4613C">
        <w:rPr>
          <w:color w:val="000000"/>
        </w:rPr>
        <w:tab/>
      </w:r>
      <w:r w:rsidR="007E4F18" w:rsidRPr="00E21B35">
        <w:rPr>
          <w:highlight w:val="green"/>
        </w:rPr>
        <w:t xml:space="preserve">[DOPLNÍ </w:t>
      </w:r>
      <w:r w:rsidR="007E4F18">
        <w:rPr>
          <w:highlight w:val="green"/>
        </w:rPr>
        <w:t>ZHOTOVITEL</w:t>
      </w:r>
      <w:r w:rsidR="007E4F18" w:rsidRPr="00E21B35">
        <w:rPr>
          <w:highlight w:val="green"/>
        </w:rPr>
        <w:t>]</w:t>
      </w:r>
    </w:p>
    <w:p w14:paraId="2374D4A6" w14:textId="6FB049BB" w:rsidR="00294755" w:rsidRPr="002507FA" w:rsidRDefault="00294755" w:rsidP="00637260">
      <w:pPr>
        <w:pStyle w:val="Identifikace"/>
      </w:pPr>
      <w:r w:rsidRPr="002507FA">
        <w:t xml:space="preserve">Zapsán v obchodním rejstříku vedeném </w:t>
      </w:r>
      <w:r w:rsidR="007E4F18" w:rsidRPr="00E21B35">
        <w:rPr>
          <w:highlight w:val="green"/>
        </w:rPr>
        <w:t xml:space="preserve">[DOPLNÍ </w:t>
      </w:r>
      <w:r w:rsidR="007E4F18">
        <w:rPr>
          <w:highlight w:val="green"/>
        </w:rPr>
        <w:t>ZHOTOVITEL</w:t>
      </w:r>
      <w:r w:rsidR="007E4F18" w:rsidRPr="00E21B35">
        <w:rPr>
          <w:highlight w:val="green"/>
        </w:rPr>
        <w:t>]</w:t>
      </w:r>
    </w:p>
    <w:p w14:paraId="2374D4A7" w14:textId="5C33083A" w:rsidR="00294755" w:rsidRPr="002507FA" w:rsidRDefault="00294755" w:rsidP="00637260">
      <w:pPr>
        <w:pStyle w:val="Identifikace"/>
      </w:pPr>
      <w:r w:rsidRPr="002507FA">
        <w:t>Zastoupen:</w:t>
      </w:r>
      <w:r w:rsidR="00C4613C">
        <w:tab/>
      </w:r>
      <w:r w:rsidR="007E4F18" w:rsidRPr="008302ED">
        <w:rPr>
          <w:highlight w:val="green"/>
        </w:rPr>
        <w:t>[DOPLNÍ ZHOTOVITEL]</w:t>
      </w:r>
    </w:p>
    <w:p w14:paraId="2374D4A8" w14:textId="2CCF6F9D" w:rsidR="00C124D0" w:rsidRPr="00061719" w:rsidRDefault="00C124D0" w:rsidP="00637260">
      <w:pPr>
        <w:pStyle w:val="Identifikace"/>
      </w:pPr>
      <w:r w:rsidRPr="00061719">
        <w:t>Adresa pro doručování písemností v listinné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9" w14:textId="2CF9AC02" w:rsidR="00C124D0" w:rsidRPr="00061719" w:rsidRDefault="00C124D0" w:rsidP="00637260">
      <w:pPr>
        <w:pStyle w:val="Identifikace"/>
      </w:pPr>
      <w:r w:rsidRPr="00061719">
        <w:t>Adresa pro doručování písemnosti v elektronické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A" w14:textId="77777777" w:rsidR="00294755" w:rsidRPr="002507FA" w:rsidRDefault="00294755" w:rsidP="008302ED">
      <w:pPr>
        <w:pStyle w:val="acnormal"/>
        <w:widowControl w:val="0"/>
        <w:spacing w:after="240"/>
        <w:jc w:val="left"/>
        <w:rPr>
          <w:rFonts w:cstheme="minorHAnsi"/>
          <w:b/>
          <w:szCs w:val="18"/>
        </w:rPr>
      </w:pPr>
      <w:r w:rsidRPr="002507FA">
        <w:rPr>
          <w:rFonts w:cstheme="minorHAnsi"/>
          <w:szCs w:val="18"/>
        </w:rPr>
        <w:t>jako „</w:t>
      </w:r>
      <w:r w:rsidR="00B441E7" w:rsidRPr="00637260">
        <w:rPr>
          <w:rStyle w:val="Kurzvatun"/>
        </w:rPr>
        <w:t>Z</w:t>
      </w:r>
      <w:r w:rsidR="006D2F28" w:rsidRPr="00637260">
        <w:rPr>
          <w:rStyle w:val="Kurzvatun"/>
        </w:rPr>
        <w:t>hotovitel</w:t>
      </w:r>
      <w:r w:rsidRPr="002507FA">
        <w:rPr>
          <w:rFonts w:cstheme="minorHAnsi"/>
          <w:szCs w:val="18"/>
        </w:rPr>
        <w:t xml:space="preserve">“ na straně druhé </w:t>
      </w:r>
    </w:p>
    <w:p w14:paraId="2374D4AB" w14:textId="7D0F2AB8" w:rsidR="00CC5257" w:rsidRPr="002507FA" w:rsidRDefault="00CC5257" w:rsidP="008302ED">
      <w:pPr>
        <w:pStyle w:val="acnormal"/>
        <w:widowControl w:val="0"/>
        <w:jc w:val="left"/>
        <w:rPr>
          <w:rFonts w:cstheme="minorHAnsi"/>
          <w:szCs w:val="18"/>
        </w:rPr>
      </w:pPr>
      <w:r w:rsidRPr="002507FA">
        <w:rPr>
          <w:rFonts w:cstheme="minorHAnsi"/>
          <w:szCs w:val="18"/>
        </w:rPr>
        <w:t xml:space="preserve">uzavřely níže uvedeného dne, měsíce a roku tuto </w:t>
      </w:r>
      <w:r w:rsidR="00BC50EA" w:rsidRPr="002507FA">
        <w:rPr>
          <w:rFonts w:cstheme="minorHAnsi"/>
          <w:szCs w:val="18"/>
        </w:rPr>
        <w:t xml:space="preserve">Rámcovou </w:t>
      </w:r>
      <w:r w:rsidR="00712561" w:rsidRPr="002507FA">
        <w:rPr>
          <w:rFonts w:cstheme="minorHAnsi"/>
          <w:szCs w:val="18"/>
        </w:rPr>
        <w:t>dohodu</w:t>
      </w:r>
      <w:r w:rsidR="00964E74">
        <w:rPr>
          <w:rFonts w:cstheme="minorHAnsi"/>
          <w:szCs w:val="18"/>
        </w:rPr>
        <w:t>.</w:t>
      </w:r>
    </w:p>
    <w:p w14:paraId="2374D4AC" w14:textId="77777777" w:rsidR="00F832D7" w:rsidRPr="002507FA" w:rsidRDefault="00F832D7" w:rsidP="008302ED">
      <w:pPr>
        <w:pStyle w:val="acnormal"/>
        <w:widowControl w:val="0"/>
        <w:jc w:val="left"/>
        <w:rPr>
          <w:rFonts w:cstheme="minorHAnsi"/>
          <w:szCs w:val="18"/>
        </w:rPr>
      </w:pPr>
    </w:p>
    <w:p w14:paraId="2374D4AD" w14:textId="15EB6B6B" w:rsidR="003706CB" w:rsidRPr="002507FA" w:rsidRDefault="00F832D7" w:rsidP="00637260">
      <w:r w:rsidRPr="00637260">
        <w:rPr>
          <w:rStyle w:val="PreambuleChar"/>
        </w:rPr>
        <w:lastRenderedPageBreak/>
        <w:t xml:space="preserve">Tato </w:t>
      </w:r>
      <w:r w:rsidR="00BC50EA" w:rsidRPr="00637260">
        <w:rPr>
          <w:rStyle w:val="PreambuleChar"/>
        </w:rPr>
        <w:t xml:space="preserve">Rámcová </w:t>
      </w:r>
      <w:r w:rsidRPr="00637260">
        <w:rPr>
          <w:rStyle w:val="PreambuleChar"/>
        </w:rPr>
        <w:t xml:space="preserve">dohoda je uzavřena na základě výsledků </w:t>
      </w:r>
      <w:r w:rsidRPr="0044195D">
        <w:rPr>
          <w:rStyle w:val="PreambuleChar"/>
        </w:rPr>
        <w:t xml:space="preserve">zadávacího řízení </w:t>
      </w:r>
      <w:r w:rsidR="00161E4D" w:rsidRPr="0044195D">
        <w:rPr>
          <w:rStyle w:val="PreambuleChar"/>
        </w:rPr>
        <w:t xml:space="preserve">na uzavření </w:t>
      </w:r>
      <w:r w:rsidR="00BC50EA" w:rsidRPr="0044195D">
        <w:rPr>
          <w:rStyle w:val="PreambuleChar"/>
        </w:rPr>
        <w:t xml:space="preserve">Rámcové </w:t>
      </w:r>
      <w:r w:rsidR="00161E4D" w:rsidRPr="0044195D">
        <w:rPr>
          <w:rStyle w:val="PreambuleChar"/>
        </w:rPr>
        <w:t xml:space="preserve">dohody </w:t>
      </w:r>
      <w:r w:rsidR="008E7148" w:rsidRPr="0044195D">
        <w:rPr>
          <w:rStyle w:val="PreambuleChar"/>
        </w:rPr>
        <w:t xml:space="preserve">odpovídající </w:t>
      </w:r>
      <w:r w:rsidR="00D45DCA" w:rsidRPr="0044195D">
        <w:rPr>
          <w:rStyle w:val="PreambuleChar"/>
        </w:rPr>
        <w:t>nadlimitní (sektorové) veřejné zakáz</w:t>
      </w:r>
      <w:r w:rsidR="00161E4D" w:rsidRPr="0044195D">
        <w:rPr>
          <w:rStyle w:val="PreambuleChar"/>
        </w:rPr>
        <w:t>ce</w:t>
      </w:r>
      <w:r w:rsidR="00D45DCA" w:rsidRPr="0044195D">
        <w:rPr>
          <w:rStyle w:val="PreambuleChar"/>
        </w:rPr>
        <w:t xml:space="preserve"> zadávané v</w:t>
      </w:r>
      <w:r w:rsidR="0044195D" w:rsidRPr="0044195D">
        <w:rPr>
          <w:rStyle w:val="PreambuleChar"/>
        </w:rPr>
        <w:t> otevřeném</w:t>
      </w:r>
      <w:r w:rsidR="0044195D">
        <w:rPr>
          <w:rStyle w:val="PreambuleChar"/>
        </w:rPr>
        <w:t xml:space="preserve"> řízení</w:t>
      </w:r>
      <w:r w:rsidRPr="00637260">
        <w:rPr>
          <w:rStyle w:val="PreambuleChar"/>
        </w:rPr>
        <w:t xml:space="preserve"> s názvem </w:t>
      </w:r>
      <w:r w:rsidR="0044195D">
        <w:rPr>
          <w:rStyle w:val="PreambuleChar"/>
        </w:rPr>
        <w:t xml:space="preserve">„Servis a opravy služebních vozidel </w:t>
      </w:r>
      <w:proofErr w:type="gramStart"/>
      <w:r w:rsidR="0044195D">
        <w:rPr>
          <w:rStyle w:val="PreambuleChar"/>
        </w:rPr>
        <w:t>202</w:t>
      </w:r>
      <w:r w:rsidR="000F406D">
        <w:rPr>
          <w:rStyle w:val="PreambuleChar"/>
        </w:rPr>
        <w:t>5</w:t>
      </w:r>
      <w:r w:rsidR="0044195D">
        <w:rPr>
          <w:rStyle w:val="PreambuleChar"/>
        </w:rPr>
        <w:t xml:space="preserve"> – 202</w:t>
      </w:r>
      <w:r w:rsidR="000F406D">
        <w:rPr>
          <w:rStyle w:val="PreambuleChar"/>
        </w:rPr>
        <w:t>8</w:t>
      </w:r>
      <w:proofErr w:type="gramEnd"/>
      <w:r w:rsidR="0044195D">
        <w:rPr>
          <w:rStyle w:val="PreambuleChar"/>
        </w:rPr>
        <w:t xml:space="preserve">“, </w:t>
      </w:r>
      <w:r w:rsidR="00A63F09">
        <w:rPr>
          <w:rStyle w:val="PreambuleChar"/>
        </w:rPr>
        <w:t xml:space="preserve">část </w:t>
      </w:r>
      <w:r w:rsidR="00C24F08">
        <w:rPr>
          <w:rStyle w:val="PreambuleChar"/>
        </w:rPr>
        <w:t>H</w:t>
      </w:r>
      <w:r w:rsidR="00A63F09">
        <w:rPr>
          <w:rStyle w:val="PreambuleChar"/>
        </w:rPr>
        <w:t xml:space="preserve"> – </w:t>
      </w:r>
      <w:r w:rsidR="00C24F08">
        <w:rPr>
          <w:rStyle w:val="PreambuleChar"/>
        </w:rPr>
        <w:t>Pardubice</w:t>
      </w:r>
      <w:r w:rsidRPr="00637260">
        <w:rPr>
          <w:rStyle w:val="PreambuleChar"/>
        </w:rPr>
        <w:t xml:space="preserve">, </w:t>
      </w:r>
      <w:r w:rsidR="006A0D45" w:rsidRPr="00637260">
        <w:rPr>
          <w:rStyle w:val="PreambuleChar"/>
        </w:rPr>
        <w:t>č.</w:t>
      </w:r>
      <w:r w:rsidR="00C31031" w:rsidRPr="00637260">
        <w:rPr>
          <w:rStyle w:val="PreambuleChar"/>
        </w:rPr>
        <w:t>j.</w:t>
      </w:r>
      <w:r w:rsidR="006A0D45" w:rsidRPr="00637260">
        <w:rPr>
          <w:rStyle w:val="PreambuleChar"/>
        </w:rPr>
        <w:t xml:space="preserve">: </w:t>
      </w:r>
      <w:r w:rsidR="001B009B">
        <w:rPr>
          <w:rStyle w:val="PreambuleChar"/>
        </w:rPr>
        <w:t>37558</w:t>
      </w:r>
      <w:r w:rsidR="008278F6">
        <w:rPr>
          <w:rStyle w:val="PreambuleChar"/>
        </w:rPr>
        <w:t>/2025-SŽ-GŘ-O</w:t>
      </w:r>
      <w:r w:rsidR="001B009B">
        <w:rPr>
          <w:rStyle w:val="PreambuleChar"/>
        </w:rPr>
        <w:t>25</w:t>
      </w:r>
      <w:r w:rsidR="003D2F85" w:rsidRPr="00637260">
        <w:rPr>
          <w:rStyle w:val="PreambuleChar"/>
        </w:rPr>
        <w:t xml:space="preserve"> </w:t>
      </w:r>
      <w:r w:rsidRPr="00637260">
        <w:rPr>
          <w:rStyle w:val="PreambuleChar"/>
        </w:rPr>
        <w:t>(</w:t>
      </w:r>
      <w:r w:rsidRPr="0044195D">
        <w:rPr>
          <w:rStyle w:val="PreambuleChar"/>
        </w:rPr>
        <w:t>dále jen „</w:t>
      </w:r>
      <w:r w:rsidR="00161E4D" w:rsidRPr="0044195D">
        <w:rPr>
          <w:rStyle w:val="Kurzvatun"/>
        </w:rPr>
        <w:t>zadávací řízení</w:t>
      </w:r>
      <w:r w:rsidRPr="0044195D">
        <w:rPr>
          <w:rStyle w:val="PreambuleChar"/>
        </w:rPr>
        <w:t xml:space="preserve">“). Jednotlivá ustanovení této </w:t>
      </w:r>
      <w:r w:rsidR="00BC50EA" w:rsidRPr="0044195D">
        <w:rPr>
          <w:rStyle w:val="PreambuleChar"/>
        </w:rPr>
        <w:t xml:space="preserve">Rámcové </w:t>
      </w:r>
      <w:r w:rsidRPr="0044195D">
        <w:rPr>
          <w:rStyle w:val="PreambuleChar"/>
        </w:rPr>
        <w:t xml:space="preserve">dohody tak budou vykládána v souladu se zadávacími podmínkami </w:t>
      </w:r>
      <w:r w:rsidR="00161E4D" w:rsidRPr="0044195D">
        <w:rPr>
          <w:rStyle w:val="PreambuleChar"/>
        </w:rPr>
        <w:t>zadávacího</w:t>
      </w:r>
      <w:r w:rsidR="00161E4D" w:rsidRPr="00637260">
        <w:rPr>
          <w:rStyle w:val="PreambuleChar"/>
        </w:rPr>
        <w:t xml:space="preserve"> řízení na uzavření </w:t>
      </w:r>
      <w:r w:rsidR="00BC50EA" w:rsidRPr="00637260">
        <w:rPr>
          <w:rStyle w:val="PreambuleChar"/>
        </w:rPr>
        <w:t xml:space="preserve">této Rámcové </w:t>
      </w:r>
      <w:r w:rsidR="00161E4D" w:rsidRPr="00637260">
        <w:rPr>
          <w:rStyle w:val="PreambuleChar"/>
        </w:rPr>
        <w:t>dohody</w:t>
      </w:r>
      <w:r w:rsidRPr="002507FA">
        <w:t>.</w:t>
      </w:r>
    </w:p>
    <w:p w14:paraId="2374D4AE" w14:textId="77777777" w:rsidR="00CC5257" w:rsidRPr="002507FA" w:rsidRDefault="002507FA" w:rsidP="00637260">
      <w:pPr>
        <w:pStyle w:val="Inadpis"/>
      </w:pPr>
      <w:r w:rsidRPr="002507FA">
        <w:t>ÚČEL A PŘEDMĚT DOHODY</w:t>
      </w:r>
    </w:p>
    <w:p w14:paraId="2374D4AF" w14:textId="77777777" w:rsidR="00EA1D44" w:rsidRPr="002507FA" w:rsidRDefault="00161E4D" w:rsidP="00964E74">
      <w:pPr>
        <w:pStyle w:val="1odstavec"/>
        <w:ind w:left="426" w:hanging="426"/>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637260">
        <w:rPr>
          <w:rStyle w:val="Kurzvatun"/>
        </w:rPr>
        <w:t>dílčí veřejné zakázky</w:t>
      </w:r>
      <w:r w:rsidRPr="002507FA">
        <w:t xml:space="preserve">“). </w:t>
      </w:r>
    </w:p>
    <w:p w14:paraId="7DC9A6AA" w14:textId="6FDF7785" w:rsidR="0044195D" w:rsidRDefault="00161E4D" w:rsidP="00964E74">
      <w:pPr>
        <w:pStyle w:val="1odstavec"/>
        <w:ind w:left="426" w:hanging="426"/>
      </w:pPr>
      <w:r w:rsidRPr="002507FA">
        <w:t xml:space="preserve">Předmětem dílčích veřejných zakázek bude zhotovení díla, které </w:t>
      </w:r>
      <w:r w:rsidR="00012CB4" w:rsidRPr="002507FA">
        <w:t xml:space="preserve">je </w:t>
      </w:r>
      <w:r w:rsidR="0038779C" w:rsidRPr="002507FA">
        <w:t xml:space="preserve">obecně </w:t>
      </w:r>
      <w:r w:rsidR="00102827" w:rsidRPr="002507FA">
        <w:t>specifikován</w:t>
      </w:r>
      <w:r w:rsidRPr="002507FA">
        <w:t>o</w:t>
      </w:r>
      <w:r w:rsidR="00102827" w:rsidRPr="002507FA">
        <w:t xml:space="preserve"> v </w:t>
      </w:r>
      <w:r w:rsidR="00DD1027">
        <w:t xml:space="preserve"> </w:t>
      </w:r>
      <w:r w:rsidR="001653AE">
        <w:t> </w:t>
      </w:r>
      <w:r w:rsidR="00DD1027" w:rsidRPr="008278F6">
        <w:t>příloze</w:t>
      </w:r>
      <w:r w:rsidR="00102827" w:rsidRPr="008278F6">
        <w:t xml:space="preserve"> č</w:t>
      </w:r>
      <w:r w:rsidR="00870DF7" w:rsidRPr="008278F6">
        <w:t xml:space="preserve">. </w:t>
      </w:r>
      <w:r w:rsidR="007A2C38" w:rsidRPr="008278F6">
        <w:t>2</w:t>
      </w:r>
      <w:r w:rsidR="0085363C" w:rsidRPr="002507FA">
        <w:t xml:space="preserve"> </w:t>
      </w:r>
      <w:r w:rsidR="00102827" w:rsidRPr="002507FA">
        <w:t xml:space="preserve">této </w:t>
      </w:r>
      <w:r w:rsidR="00BC50EA" w:rsidRPr="002507FA">
        <w:t xml:space="preserve">Rámcové </w:t>
      </w:r>
      <w:r w:rsidR="00102827" w:rsidRPr="002507FA">
        <w:t>dohody</w:t>
      </w:r>
      <w:r w:rsidR="00DD1027">
        <w:t xml:space="preserve"> a v této Rámcové dohodě</w:t>
      </w:r>
      <w:r w:rsidR="0038779C" w:rsidRPr="002507FA">
        <w:t>, a bude Objednatelem konkrétně specifikováno dílčí smlouvě</w:t>
      </w:r>
      <w:r w:rsidR="00102827" w:rsidRPr="002507FA">
        <w:t>.</w:t>
      </w:r>
      <w:r w:rsidR="0038779C" w:rsidRPr="002507FA">
        <w:t xml:space="preserve"> </w:t>
      </w:r>
    </w:p>
    <w:p w14:paraId="2374D4B0" w14:textId="7323CF97" w:rsidR="00CC5257" w:rsidRPr="002276FA" w:rsidRDefault="0044195D" w:rsidP="002276FA">
      <w:pPr>
        <w:pStyle w:val="Odstavecseseznamem"/>
        <w:numPr>
          <w:ilvl w:val="1"/>
          <w:numId w:val="19"/>
        </w:numPr>
        <w:spacing w:line="276" w:lineRule="auto"/>
        <w:ind w:left="426" w:hanging="426"/>
        <w:rPr>
          <w:rFonts w:cstheme="minorHAnsi"/>
          <w:szCs w:val="18"/>
        </w:rPr>
      </w:pPr>
      <w:r w:rsidRPr="007F3827">
        <w:rPr>
          <w:rFonts w:cstheme="minorHAnsi"/>
          <w:szCs w:val="18"/>
        </w:rPr>
        <w:t xml:space="preserve">Dílo bude prováděno na vozidlech </w:t>
      </w:r>
      <w:r w:rsidR="009C70E0">
        <w:rPr>
          <w:rFonts w:cstheme="minorHAnsi"/>
          <w:szCs w:val="18"/>
        </w:rPr>
        <w:t>SŽ</w:t>
      </w:r>
      <w:r w:rsidR="00741EF2">
        <w:rPr>
          <w:rFonts w:cstheme="minorHAnsi"/>
          <w:szCs w:val="18"/>
        </w:rPr>
        <w:t xml:space="preserve"> Facility (dále též jen „</w:t>
      </w:r>
      <w:r w:rsidRPr="00710946">
        <w:rPr>
          <w:rFonts w:cstheme="minorHAnsi"/>
          <w:b/>
          <w:i/>
          <w:szCs w:val="18"/>
        </w:rPr>
        <w:t>SŽF</w:t>
      </w:r>
      <w:r w:rsidR="00741EF2">
        <w:rPr>
          <w:rFonts w:cstheme="minorHAnsi"/>
          <w:szCs w:val="18"/>
        </w:rPr>
        <w:t>“)</w:t>
      </w:r>
      <w:r w:rsidRPr="007F3827">
        <w:rPr>
          <w:rFonts w:cstheme="minorHAnsi"/>
          <w:szCs w:val="18"/>
        </w:rPr>
        <w:t xml:space="preserve">, lokalizovaných </w:t>
      </w:r>
      <w:r w:rsidRPr="00710946">
        <w:rPr>
          <w:rFonts w:cstheme="minorHAnsi"/>
          <w:b/>
          <w:szCs w:val="18"/>
        </w:rPr>
        <w:t>na území</w:t>
      </w:r>
      <w:r w:rsidRPr="00710946">
        <w:rPr>
          <w:rFonts w:cstheme="minorHAnsi"/>
          <w:b/>
          <w:szCs w:val="18"/>
          <w:highlight w:val="yellow"/>
        </w:rPr>
        <w:t xml:space="preserve"> </w:t>
      </w:r>
      <w:r w:rsidR="00A96963" w:rsidRPr="008278F6">
        <w:rPr>
          <w:rFonts w:cstheme="minorHAnsi"/>
          <w:b/>
          <w:szCs w:val="18"/>
        </w:rPr>
        <w:t>okres</w:t>
      </w:r>
      <w:r w:rsidR="003B0858">
        <w:rPr>
          <w:rFonts w:cstheme="minorHAnsi"/>
          <w:b/>
          <w:szCs w:val="18"/>
        </w:rPr>
        <w:t>u Pardubice</w:t>
      </w:r>
      <w:r w:rsidR="00741EF2" w:rsidRPr="008278F6">
        <w:rPr>
          <w:rFonts w:cstheme="minorHAnsi"/>
          <w:szCs w:val="18"/>
        </w:rPr>
        <w:t xml:space="preserve"> (dále </w:t>
      </w:r>
      <w:r w:rsidR="00A96963" w:rsidRPr="008278F6">
        <w:rPr>
          <w:rFonts w:cstheme="minorHAnsi"/>
          <w:szCs w:val="18"/>
        </w:rPr>
        <w:t xml:space="preserve">souhrnně </w:t>
      </w:r>
      <w:r w:rsidR="00741EF2" w:rsidRPr="008278F6">
        <w:rPr>
          <w:rFonts w:cstheme="minorHAnsi"/>
          <w:szCs w:val="18"/>
        </w:rPr>
        <w:t>jen „</w:t>
      </w:r>
      <w:r w:rsidR="00741EF2" w:rsidRPr="008278F6">
        <w:rPr>
          <w:rFonts w:cstheme="minorHAnsi"/>
          <w:b/>
          <w:i/>
          <w:szCs w:val="18"/>
        </w:rPr>
        <w:t>Oblast plnění</w:t>
      </w:r>
      <w:r w:rsidR="00741EF2" w:rsidRPr="008278F6">
        <w:rPr>
          <w:rFonts w:cstheme="minorHAnsi"/>
          <w:szCs w:val="18"/>
        </w:rPr>
        <w:t>“)</w:t>
      </w:r>
      <w:r w:rsidRPr="008278F6">
        <w:rPr>
          <w:rFonts w:cstheme="minorHAnsi"/>
          <w:szCs w:val="18"/>
        </w:rPr>
        <w:t xml:space="preserve">. </w:t>
      </w:r>
      <w:r w:rsidR="00DD1027" w:rsidRPr="008278F6">
        <w:rPr>
          <w:rFonts w:cstheme="minorHAnsi"/>
          <w:szCs w:val="18"/>
        </w:rPr>
        <w:t xml:space="preserve"> Orientační přehled vozového parku Objednatele je uveden v příloze č. </w:t>
      </w:r>
      <w:r w:rsidR="0082284E" w:rsidRPr="008278F6">
        <w:rPr>
          <w:rFonts w:cstheme="minorHAnsi"/>
          <w:szCs w:val="18"/>
        </w:rPr>
        <w:t>6</w:t>
      </w:r>
      <w:r w:rsidR="00DD1027" w:rsidRPr="008278F6">
        <w:rPr>
          <w:rFonts w:cstheme="minorHAnsi"/>
          <w:szCs w:val="18"/>
        </w:rPr>
        <w:t xml:space="preserve"> této Rámcové dohody, přičemž v </w:t>
      </w:r>
      <w:r w:rsidRPr="008278F6">
        <w:rPr>
          <w:rFonts w:cstheme="minorHAnsi"/>
          <w:szCs w:val="18"/>
        </w:rPr>
        <w:t xml:space="preserve">průběhu trvání smluvního vztahu se seznam a celkový počet vozidel může měnit. Příležitostně se </w:t>
      </w:r>
      <w:r w:rsidR="00257B9B" w:rsidRPr="008278F6">
        <w:rPr>
          <w:rFonts w:cstheme="minorHAnsi"/>
          <w:szCs w:val="18"/>
        </w:rPr>
        <w:t xml:space="preserve">mohou </w:t>
      </w:r>
      <w:r w:rsidRPr="008278F6">
        <w:rPr>
          <w:rFonts w:cstheme="minorHAnsi"/>
          <w:szCs w:val="18"/>
        </w:rPr>
        <w:t xml:space="preserve">požadované služby týkat i jiných vozidel značky a typů dle přílohy č. </w:t>
      </w:r>
      <w:r w:rsidR="0082284E" w:rsidRPr="008278F6">
        <w:rPr>
          <w:rFonts w:cstheme="minorHAnsi"/>
          <w:szCs w:val="18"/>
        </w:rPr>
        <w:t>6</w:t>
      </w:r>
      <w:r w:rsidR="000038A8" w:rsidRPr="008278F6">
        <w:rPr>
          <w:rFonts w:cstheme="minorHAnsi"/>
          <w:szCs w:val="18"/>
        </w:rPr>
        <w:t xml:space="preserve"> </w:t>
      </w:r>
      <w:r w:rsidRPr="008278F6">
        <w:rPr>
          <w:rFonts w:cstheme="minorHAnsi"/>
          <w:szCs w:val="18"/>
        </w:rPr>
        <w:t>této</w:t>
      </w:r>
      <w:r w:rsidRPr="007F3827">
        <w:rPr>
          <w:rFonts w:cstheme="minorHAnsi"/>
          <w:szCs w:val="18"/>
        </w:rPr>
        <w:t xml:space="preserve"> Rámcové dohody, </w:t>
      </w:r>
      <w:r w:rsidR="00257B9B" w:rsidRPr="007F3827">
        <w:rPr>
          <w:rFonts w:cstheme="minorHAnsi"/>
          <w:szCs w:val="18"/>
        </w:rPr>
        <w:t xml:space="preserve">lokalizovaných </w:t>
      </w:r>
      <w:r w:rsidR="00741EF2">
        <w:rPr>
          <w:rFonts w:cstheme="minorHAnsi"/>
          <w:szCs w:val="18"/>
        </w:rPr>
        <w:t>v Oblasti plnění</w:t>
      </w:r>
      <w:r w:rsidR="00257B9B">
        <w:rPr>
          <w:rFonts w:cstheme="minorHAnsi"/>
          <w:szCs w:val="18"/>
        </w:rPr>
        <w:t>, přičemž vždy však půjde o vozidla ve správě či ve vlastnictví</w:t>
      </w:r>
      <w:r w:rsidRPr="007F3827">
        <w:rPr>
          <w:rFonts w:cstheme="minorHAnsi"/>
          <w:szCs w:val="18"/>
        </w:rPr>
        <w:t xml:space="preserve"> Správy železnic, státní organizace</w:t>
      </w:r>
      <w:r>
        <w:rPr>
          <w:rFonts w:cstheme="minorHAnsi"/>
          <w:szCs w:val="18"/>
        </w:rPr>
        <w:t>.</w:t>
      </w:r>
      <w:r w:rsidRPr="002507FA">
        <w:rPr>
          <w:rFonts w:cstheme="minorHAnsi"/>
          <w:szCs w:val="18"/>
        </w:rPr>
        <w:t xml:space="preserve"> </w:t>
      </w:r>
    </w:p>
    <w:p w14:paraId="2374D4B1" w14:textId="77777777" w:rsidR="00CC5257" w:rsidRPr="002507FA" w:rsidRDefault="002507FA" w:rsidP="00637260">
      <w:pPr>
        <w:pStyle w:val="Inadpis"/>
      </w:pPr>
      <w:r w:rsidRPr="002507FA">
        <w:t>ZPŮSOB ZADÁVÁNÍ VEŘEJNÝCH ZAKÁZEK NA ZÁKLADĚ TÉTO RÁMCOVÉ DOHODY</w:t>
      </w:r>
    </w:p>
    <w:p w14:paraId="2374D4B2" w14:textId="77777777" w:rsidR="0038779C" w:rsidRPr="002507FA" w:rsidRDefault="0038779C" w:rsidP="0078398A">
      <w:pPr>
        <w:pStyle w:val="1odstavec"/>
        <w:numPr>
          <w:ilvl w:val="1"/>
          <w:numId w:val="60"/>
        </w:numPr>
        <w:spacing w:line="276" w:lineRule="auto"/>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w:t>
      </w:r>
      <w:r w:rsidRPr="008278F6">
        <w:t xml:space="preserve">příloze č. </w:t>
      </w:r>
      <w:r w:rsidR="007A2C38" w:rsidRPr="008278F6">
        <w:t>1</w:t>
      </w:r>
      <w:r w:rsidR="00F17B92" w:rsidRPr="002507FA">
        <w:t xml:space="preserve"> </w:t>
      </w:r>
      <w:r w:rsidRPr="002507FA">
        <w:t xml:space="preserve">této </w:t>
      </w:r>
      <w:r w:rsidR="00AD2EC8" w:rsidRPr="002507FA">
        <w:t xml:space="preserve">Rámcové </w:t>
      </w:r>
      <w:r w:rsidRPr="002507FA">
        <w:t>dohody (dále jen „</w:t>
      </w:r>
      <w:r w:rsidR="00E35CAA" w:rsidRPr="00637260">
        <w:rPr>
          <w:rStyle w:val="Kurzvatun"/>
        </w:rPr>
        <w:t>dílčí zakázka</w:t>
      </w:r>
      <w:r w:rsidRPr="002507FA">
        <w:t xml:space="preserve">“). V rámci </w:t>
      </w:r>
      <w:r w:rsidR="00E35CAA" w:rsidRPr="002507FA">
        <w:t xml:space="preserve">dílčí zakázky </w:t>
      </w:r>
      <w:r w:rsidRPr="002507FA">
        <w:t>bude mezi Objednatelem a Zhotovitelem uzavřena smlouva na plnění dílčí veřejné zakázky (dále jen „</w:t>
      </w:r>
      <w:r w:rsidRPr="00637260">
        <w:rPr>
          <w:rStyle w:val="Kurzvatun"/>
        </w:rPr>
        <w:t>dílčí smlouva</w:t>
      </w:r>
      <w:r w:rsidRPr="002507FA">
        <w:t xml:space="preserve">“), na </w:t>
      </w:r>
      <w:proofErr w:type="gramStart"/>
      <w:r w:rsidRPr="002507FA">
        <w:t>základě</w:t>
      </w:r>
      <w:proofErr w:type="gramEnd"/>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1A47B2F6" w14:textId="77777777" w:rsidR="006E6F56" w:rsidRPr="0044195D" w:rsidRDefault="006E6F56" w:rsidP="0078398A">
      <w:pPr>
        <w:pStyle w:val="1odstavec"/>
        <w:spacing w:line="276" w:lineRule="auto"/>
      </w:pPr>
      <w:bookmarkStart w:id="0" w:name="_Ref187399398"/>
      <w:r w:rsidRPr="0044195D">
        <w:t>Postup při uzavírání dílčích smluv probíhá následovně:</w:t>
      </w:r>
      <w:bookmarkEnd w:id="0"/>
    </w:p>
    <w:p w14:paraId="4BA9525F" w14:textId="7AE1ABB9" w:rsidR="006E6F56" w:rsidRPr="0044195D" w:rsidRDefault="006E6F56" w:rsidP="0078398A">
      <w:pPr>
        <w:numPr>
          <w:ilvl w:val="0"/>
          <w:numId w:val="73"/>
        </w:numPr>
        <w:tabs>
          <w:tab w:val="left" w:pos="0"/>
        </w:tabs>
        <w:spacing w:before="0" w:after="200" w:line="276" w:lineRule="auto"/>
        <w:rPr>
          <w:rFonts w:cstheme="minorHAnsi"/>
          <w:szCs w:val="18"/>
        </w:rPr>
      </w:pPr>
      <w:r w:rsidRPr="0044195D">
        <w:rPr>
          <w:rFonts w:cstheme="minorHAnsi"/>
          <w:szCs w:val="18"/>
        </w:rPr>
        <w:t xml:space="preserve">Objednatel </w:t>
      </w:r>
      <w:r w:rsidR="00D773FF">
        <w:rPr>
          <w:rFonts w:cstheme="minorHAnsi"/>
          <w:szCs w:val="18"/>
        </w:rPr>
        <w:t xml:space="preserve">zpravidla </w:t>
      </w:r>
      <w:r w:rsidRPr="0044195D">
        <w:rPr>
          <w:rFonts w:cstheme="minorHAnsi"/>
          <w:szCs w:val="18"/>
        </w:rPr>
        <w:t>zahájí dílčí zakázku telefonickou výzvou k poskytnutí plnění (oznámením) Zhotoviteli s informacemi o předmětném vozidle (Předmětu díla), jeho umístění, popisem závad, případně popisem poškození nebo s požadavkem na příslušné servisní úkony.</w:t>
      </w:r>
      <w:r w:rsidRPr="0044195D" w:rsidDel="0011376D">
        <w:rPr>
          <w:rFonts w:cstheme="minorHAnsi"/>
          <w:szCs w:val="18"/>
        </w:rPr>
        <w:t xml:space="preserve"> </w:t>
      </w:r>
      <w:r w:rsidR="00D773FF">
        <w:rPr>
          <w:rFonts w:cstheme="minorHAnsi"/>
          <w:szCs w:val="18"/>
        </w:rPr>
        <w:t>Objednatel je oprávněn provést výzvu k poskytnutí plnění</w:t>
      </w:r>
      <w:r w:rsidR="00B9485E">
        <w:rPr>
          <w:rFonts w:cstheme="minorHAnsi"/>
          <w:szCs w:val="18"/>
        </w:rPr>
        <w:t xml:space="preserve"> (oznámení)</w:t>
      </w:r>
      <w:r w:rsidR="00D773FF">
        <w:rPr>
          <w:rFonts w:cstheme="minorHAnsi"/>
          <w:szCs w:val="18"/>
        </w:rPr>
        <w:t xml:space="preserve"> </w:t>
      </w:r>
      <w:r w:rsidR="00B67B4E">
        <w:rPr>
          <w:rFonts w:cstheme="minorHAnsi"/>
          <w:szCs w:val="18"/>
        </w:rPr>
        <w:t xml:space="preserve">i </w:t>
      </w:r>
      <w:r w:rsidR="00D773FF">
        <w:rPr>
          <w:rFonts w:cstheme="minorHAnsi"/>
          <w:szCs w:val="18"/>
        </w:rPr>
        <w:t>písemně.</w:t>
      </w:r>
    </w:p>
    <w:p w14:paraId="472660C3" w14:textId="0E92B840" w:rsidR="00220B92" w:rsidRDefault="006E6F56" w:rsidP="0078398A">
      <w:pPr>
        <w:numPr>
          <w:ilvl w:val="0"/>
          <w:numId w:val="73"/>
        </w:numPr>
        <w:tabs>
          <w:tab w:val="left" w:pos="0"/>
        </w:tabs>
        <w:spacing w:before="0" w:after="200" w:line="276" w:lineRule="auto"/>
        <w:rPr>
          <w:rFonts w:cstheme="minorHAnsi"/>
          <w:szCs w:val="18"/>
        </w:rPr>
      </w:pPr>
      <w:bookmarkStart w:id="1" w:name="_Ref187412121"/>
      <w:r w:rsidRPr="0044195D">
        <w:rPr>
          <w:rFonts w:cstheme="minorHAnsi"/>
          <w:szCs w:val="18"/>
        </w:rPr>
        <w:t xml:space="preserve">Zhotovitel </w:t>
      </w:r>
      <w:r w:rsidR="00D773FF">
        <w:rPr>
          <w:rFonts w:cstheme="minorHAnsi"/>
          <w:szCs w:val="18"/>
        </w:rPr>
        <w:t xml:space="preserve">nejpozději do </w:t>
      </w:r>
      <w:r w:rsidR="00AA0409">
        <w:rPr>
          <w:rFonts w:cstheme="minorHAnsi"/>
          <w:szCs w:val="18"/>
        </w:rPr>
        <w:t xml:space="preserve">2 </w:t>
      </w:r>
      <w:r w:rsidR="00D773FF">
        <w:rPr>
          <w:rFonts w:cstheme="minorHAnsi"/>
          <w:szCs w:val="18"/>
        </w:rPr>
        <w:t>pracovních dnů od obdržení oznámení</w:t>
      </w:r>
      <w:r w:rsidR="00A95D8C">
        <w:rPr>
          <w:rFonts w:cstheme="minorHAnsi"/>
          <w:szCs w:val="18"/>
        </w:rPr>
        <w:t xml:space="preserve"> sdělí objednateli návrh</w:t>
      </w:r>
      <w:r w:rsidR="00220B92">
        <w:rPr>
          <w:rFonts w:cstheme="minorHAnsi"/>
          <w:szCs w:val="18"/>
        </w:rPr>
        <w:t xml:space="preserve"> (příp. návrhy)</w:t>
      </w:r>
      <w:r w:rsidR="00A95D8C">
        <w:rPr>
          <w:rFonts w:cstheme="minorHAnsi"/>
          <w:szCs w:val="18"/>
        </w:rPr>
        <w:t xml:space="preserve"> termínu pro převzetí vozidla</w:t>
      </w:r>
      <w:r w:rsidR="002A52A2">
        <w:rPr>
          <w:rFonts w:cstheme="minorHAnsi"/>
          <w:szCs w:val="18"/>
        </w:rPr>
        <w:t>.</w:t>
      </w:r>
      <w:r w:rsidR="00D773FF">
        <w:rPr>
          <w:rFonts w:cstheme="minorHAnsi"/>
          <w:szCs w:val="18"/>
        </w:rPr>
        <w:t xml:space="preserve"> </w:t>
      </w:r>
      <w:r w:rsidR="00B33E53">
        <w:rPr>
          <w:rFonts w:cstheme="minorHAnsi"/>
          <w:szCs w:val="18"/>
        </w:rPr>
        <w:t xml:space="preserve">Navržený termín </w:t>
      </w:r>
      <w:r w:rsidR="00536E9A">
        <w:rPr>
          <w:rFonts w:cstheme="minorHAnsi"/>
          <w:szCs w:val="18"/>
        </w:rPr>
        <w:t xml:space="preserve">nesmí být </w:t>
      </w:r>
      <w:r w:rsidR="00811EB1">
        <w:rPr>
          <w:rFonts w:cstheme="minorHAnsi"/>
          <w:szCs w:val="18"/>
        </w:rPr>
        <w:t xml:space="preserve">delší než </w:t>
      </w:r>
      <w:r w:rsidR="00F30905">
        <w:rPr>
          <w:rFonts w:cstheme="minorHAnsi"/>
          <w:szCs w:val="18"/>
        </w:rPr>
        <w:t>5</w:t>
      </w:r>
      <w:r w:rsidR="00753B69">
        <w:rPr>
          <w:rFonts w:cstheme="minorHAnsi"/>
          <w:szCs w:val="18"/>
        </w:rPr>
        <w:t xml:space="preserve"> pracovních </w:t>
      </w:r>
      <w:r w:rsidR="00DF3281">
        <w:rPr>
          <w:rFonts w:cstheme="minorHAnsi"/>
          <w:szCs w:val="18"/>
        </w:rPr>
        <w:t>dnů</w:t>
      </w:r>
      <w:r w:rsidR="004F1D03">
        <w:rPr>
          <w:rFonts w:cstheme="minorHAnsi"/>
          <w:szCs w:val="18"/>
        </w:rPr>
        <w:t xml:space="preserve"> ode dne</w:t>
      </w:r>
      <w:r w:rsidR="00D838D9">
        <w:rPr>
          <w:rFonts w:cstheme="minorHAnsi"/>
          <w:szCs w:val="18"/>
        </w:rPr>
        <w:t xml:space="preserve"> </w:t>
      </w:r>
      <w:r w:rsidR="00F30905">
        <w:rPr>
          <w:rFonts w:cstheme="minorHAnsi"/>
          <w:szCs w:val="18"/>
        </w:rPr>
        <w:t>sdělení návrhu termínu ze strany Zhotovitele</w:t>
      </w:r>
      <w:r w:rsidR="004F1D03">
        <w:rPr>
          <w:rFonts w:cstheme="minorHAnsi"/>
          <w:szCs w:val="18"/>
        </w:rPr>
        <w:t>.</w:t>
      </w:r>
      <w:r w:rsidR="00235554">
        <w:rPr>
          <w:rFonts w:cstheme="minorHAnsi"/>
          <w:szCs w:val="18"/>
        </w:rPr>
        <w:t xml:space="preserve"> </w:t>
      </w:r>
    </w:p>
    <w:p w14:paraId="38CBD5EB" w14:textId="7086E771" w:rsidR="002A52A2" w:rsidRPr="006069DD" w:rsidRDefault="002A52A2" w:rsidP="0078398A">
      <w:pPr>
        <w:numPr>
          <w:ilvl w:val="0"/>
          <w:numId w:val="73"/>
        </w:numPr>
        <w:tabs>
          <w:tab w:val="left" w:pos="0"/>
        </w:tabs>
        <w:spacing w:before="0" w:after="200" w:line="276" w:lineRule="auto"/>
        <w:rPr>
          <w:rFonts w:cstheme="minorHAnsi"/>
          <w:szCs w:val="18"/>
        </w:rPr>
      </w:pPr>
      <w:bookmarkStart w:id="2" w:name="_Ref187412148"/>
      <w:r>
        <w:rPr>
          <w:rFonts w:cstheme="minorHAnsi"/>
          <w:szCs w:val="18"/>
        </w:rPr>
        <w:t xml:space="preserve">Po potvrzení navrženého termínu ze strany Objednatele </w:t>
      </w:r>
      <w:r w:rsidRPr="0044195D">
        <w:rPr>
          <w:rFonts w:cstheme="minorHAnsi"/>
          <w:szCs w:val="18"/>
        </w:rPr>
        <w:t xml:space="preserve">zajistí Zhotovitel příjezd pracovníka Zhotovitele pro předmětné vozidlo. Objednatel požaduje, aby Zhotovitel provedl převzetí a odvoz vozidla </w:t>
      </w:r>
      <w:r w:rsidR="007F2955">
        <w:rPr>
          <w:rFonts w:cstheme="minorHAnsi"/>
          <w:szCs w:val="18"/>
        </w:rPr>
        <w:t xml:space="preserve">v </w:t>
      </w:r>
      <w:r w:rsidR="007F2955" w:rsidRPr="006069DD">
        <w:rPr>
          <w:rFonts w:cstheme="minorHAnsi"/>
          <w:szCs w:val="18"/>
        </w:rPr>
        <w:t>termínu</w:t>
      </w:r>
      <w:r w:rsidR="006661D9" w:rsidRPr="006069DD">
        <w:rPr>
          <w:rFonts w:cstheme="minorHAnsi"/>
          <w:szCs w:val="18"/>
        </w:rPr>
        <w:t xml:space="preserve"> </w:t>
      </w:r>
      <w:r w:rsidR="006661D9" w:rsidRPr="004105DE">
        <w:rPr>
          <w:rFonts w:cstheme="minorHAnsi"/>
          <w:szCs w:val="18"/>
        </w:rPr>
        <w:t xml:space="preserve">dle předchozího </w:t>
      </w:r>
      <w:r w:rsidR="00916B89" w:rsidRPr="004105DE">
        <w:rPr>
          <w:rFonts w:cstheme="minorHAnsi"/>
          <w:szCs w:val="18"/>
        </w:rPr>
        <w:t>písmene tohoto odstavce</w:t>
      </w:r>
      <w:r w:rsidRPr="006069DD">
        <w:rPr>
          <w:rFonts w:cstheme="minorHAnsi"/>
          <w:szCs w:val="18"/>
        </w:rPr>
        <w:t xml:space="preserve"> v době od 7:00 do 15:00 hodin.</w:t>
      </w:r>
      <w:bookmarkEnd w:id="2"/>
    </w:p>
    <w:p w14:paraId="25BEB2F9" w14:textId="77777777" w:rsidR="00037463" w:rsidRDefault="002A52A2" w:rsidP="0078398A">
      <w:pPr>
        <w:tabs>
          <w:tab w:val="left" w:pos="0"/>
        </w:tabs>
        <w:spacing w:line="276" w:lineRule="auto"/>
        <w:ind w:left="1440"/>
        <w:rPr>
          <w:rFonts w:cstheme="minorHAnsi"/>
          <w:szCs w:val="18"/>
        </w:rPr>
      </w:pPr>
      <w:r w:rsidRPr="0044195D">
        <w:rPr>
          <w:rFonts w:cstheme="minorHAnsi"/>
          <w:szCs w:val="18"/>
        </w:rPr>
        <w:t>Při převzetí vozidla pořídí pracovník Zhotovitele fotodokumentaci vozidla a vyhotoví Protokol o převzetí a předání vozidla včetně kopie pro Objednatele, ve kterém smluvní strany zaznamenají převzetí vozidla Zhotovitelem</w:t>
      </w:r>
      <w:r>
        <w:rPr>
          <w:rFonts w:cstheme="minorHAnsi"/>
          <w:szCs w:val="18"/>
        </w:rPr>
        <w:t xml:space="preserve"> a zástupci smluvních stran jej stvrdí podpisem</w:t>
      </w:r>
      <w:r w:rsidRPr="0044195D">
        <w:rPr>
          <w:rFonts w:cstheme="minorHAnsi"/>
          <w:szCs w:val="18"/>
        </w:rPr>
        <w:t xml:space="preserve">. Protokol musí obsahovat minimálně jméno a příjmení pracovníka Zhotovitele přebírajícího vozidlo, případně i jméno a příjmení řidiče vozidla, pokud pracovník Zhotovitele přebírající vozidlo nebude současně řidičem vozidla při jeho </w:t>
      </w:r>
      <w:r w:rsidRPr="0044195D">
        <w:rPr>
          <w:rFonts w:cstheme="minorHAnsi"/>
          <w:szCs w:val="18"/>
        </w:rPr>
        <w:lastRenderedPageBreak/>
        <w:t xml:space="preserve">přesunu do provozovny Zhotovitele. </w:t>
      </w:r>
      <w:r w:rsidR="00FD72E4">
        <w:rPr>
          <w:rFonts w:cstheme="minorHAnsi"/>
          <w:szCs w:val="18"/>
        </w:rPr>
        <w:t>T</w:t>
      </w:r>
      <w:r w:rsidR="009A1AEA">
        <w:rPr>
          <w:rFonts w:cstheme="minorHAnsi"/>
          <w:szCs w:val="18"/>
        </w:rPr>
        <w:t>yto osoby</w:t>
      </w:r>
      <w:r w:rsidR="00FD72E4">
        <w:rPr>
          <w:rFonts w:cstheme="minorHAnsi"/>
          <w:szCs w:val="18"/>
        </w:rPr>
        <w:t xml:space="preserve"> </w:t>
      </w:r>
      <w:r w:rsidR="0011362B">
        <w:rPr>
          <w:rFonts w:cstheme="minorHAnsi"/>
          <w:szCs w:val="18"/>
        </w:rPr>
        <w:t>se</w:t>
      </w:r>
      <w:r w:rsidR="00C27863">
        <w:rPr>
          <w:rFonts w:cstheme="minorHAnsi"/>
          <w:szCs w:val="18"/>
        </w:rPr>
        <w:t xml:space="preserve"> pro účely této Rámcové dohody</w:t>
      </w:r>
      <w:r w:rsidR="0011362B">
        <w:rPr>
          <w:rFonts w:cstheme="minorHAnsi"/>
          <w:szCs w:val="18"/>
        </w:rPr>
        <w:t xml:space="preserve"> považují za osoby, které Zhotovitel používá při provádění díla</w:t>
      </w:r>
      <w:r w:rsidR="003F1564">
        <w:rPr>
          <w:rFonts w:cstheme="minorHAnsi"/>
          <w:szCs w:val="18"/>
        </w:rPr>
        <w:t>,</w:t>
      </w:r>
      <w:r w:rsidR="00C27863">
        <w:rPr>
          <w:rFonts w:cstheme="minorHAnsi"/>
          <w:szCs w:val="18"/>
        </w:rPr>
        <w:t xml:space="preserve"> a</w:t>
      </w:r>
      <w:r w:rsidR="0011362B">
        <w:rPr>
          <w:rFonts w:cstheme="minorHAnsi"/>
          <w:szCs w:val="18"/>
        </w:rPr>
        <w:t xml:space="preserve"> </w:t>
      </w:r>
      <w:r w:rsidR="009A1AEA">
        <w:rPr>
          <w:rFonts w:cstheme="minorHAnsi"/>
          <w:szCs w:val="18"/>
        </w:rPr>
        <w:t>vztahuje</w:t>
      </w:r>
      <w:r w:rsidR="0011362B">
        <w:rPr>
          <w:rFonts w:cstheme="minorHAnsi"/>
          <w:szCs w:val="18"/>
        </w:rPr>
        <w:t xml:space="preserve"> se na </w:t>
      </w:r>
      <w:r w:rsidR="00CE1A8B">
        <w:rPr>
          <w:rFonts w:cstheme="minorHAnsi"/>
          <w:szCs w:val="18"/>
        </w:rPr>
        <w:t>ně zákaz</w:t>
      </w:r>
      <w:r w:rsidR="007766D9" w:rsidRPr="007766D9">
        <w:rPr>
          <w:rFonts w:cstheme="minorHAnsi"/>
          <w:szCs w:val="18"/>
        </w:rPr>
        <w:t xml:space="preserve"> požívání alkoholických nápojů a užívání jiných návykových látek</w:t>
      </w:r>
      <w:r w:rsidR="00FD0C7E">
        <w:rPr>
          <w:rFonts w:cstheme="minorHAnsi"/>
          <w:szCs w:val="18"/>
        </w:rPr>
        <w:t xml:space="preserve"> dle </w:t>
      </w:r>
      <w:r w:rsidR="00E90171">
        <w:rPr>
          <w:rFonts w:cstheme="minorHAnsi"/>
          <w:szCs w:val="18"/>
        </w:rPr>
        <w:t>odst</w:t>
      </w:r>
      <w:r w:rsidR="00FD0C7E">
        <w:rPr>
          <w:rFonts w:cstheme="minorHAnsi"/>
          <w:szCs w:val="18"/>
        </w:rPr>
        <w:t>. 64</w:t>
      </w:r>
      <w:r w:rsidR="00E90171">
        <w:rPr>
          <w:rFonts w:cstheme="minorHAnsi"/>
          <w:szCs w:val="18"/>
        </w:rPr>
        <w:t xml:space="preserve"> a násl. </w:t>
      </w:r>
      <w:r w:rsidR="00E90171" w:rsidRPr="008278F6">
        <w:rPr>
          <w:rFonts w:cstheme="minorHAnsi"/>
          <w:szCs w:val="18"/>
        </w:rPr>
        <w:t>přílohy č. 1</w:t>
      </w:r>
      <w:r w:rsidR="00E90171">
        <w:rPr>
          <w:rFonts w:cstheme="minorHAnsi"/>
          <w:szCs w:val="18"/>
        </w:rPr>
        <w:t xml:space="preserve"> Rámcové dohody.</w:t>
      </w:r>
      <w:r w:rsidR="007766D9" w:rsidRPr="007766D9">
        <w:rPr>
          <w:rFonts w:cstheme="minorHAnsi"/>
          <w:szCs w:val="18"/>
        </w:rPr>
        <w:t xml:space="preserve"> </w:t>
      </w:r>
    </w:p>
    <w:p w14:paraId="74233C55" w14:textId="020174AA" w:rsidR="00037463" w:rsidRDefault="00621EE9" w:rsidP="0078398A">
      <w:pPr>
        <w:tabs>
          <w:tab w:val="left" w:pos="0"/>
        </w:tabs>
        <w:spacing w:line="276" w:lineRule="auto"/>
        <w:ind w:left="1440"/>
        <w:rPr>
          <w:rFonts w:cstheme="minorHAnsi"/>
          <w:szCs w:val="18"/>
        </w:rPr>
      </w:pPr>
      <w:r>
        <w:rPr>
          <w:rFonts w:cstheme="minorHAnsi"/>
          <w:szCs w:val="18"/>
        </w:rPr>
        <w:t xml:space="preserve">Pracovníci </w:t>
      </w:r>
      <w:r w:rsidR="003605B4">
        <w:rPr>
          <w:rFonts w:cstheme="minorHAnsi"/>
          <w:szCs w:val="18"/>
        </w:rPr>
        <w:t>Z</w:t>
      </w:r>
      <w:r>
        <w:rPr>
          <w:rFonts w:cstheme="minorHAnsi"/>
          <w:szCs w:val="18"/>
        </w:rPr>
        <w:t>hotovitele jsou povinn</w:t>
      </w:r>
      <w:r w:rsidR="003605B4">
        <w:rPr>
          <w:rFonts w:cstheme="minorHAnsi"/>
          <w:szCs w:val="18"/>
        </w:rPr>
        <w:t>i</w:t>
      </w:r>
      <w:r>
        <w:rPr>
          <w:rFonts w:cstheme="minorHAnsi"/>
          <w:szCs w:val="18"/>
        </w:rPr>
        <w:t xml:space="preserve"> </w:t>
      </w:r>
      <w:r w:rsidR="003605B4">
        <w:rPr>
          <w:rFonts w:cstheme="minorHAnsi"/>
          <w:szCs w:val="18"/>
        </w:rPr>
        <w:t xml:space="preserve">se </w:t>
      </w:r>
      <w:r>
        <w:rPr>
          <w:rFonts w:cstheme="minorHAnsi"/>
          <w:szCs w:val="18"/>
        </w:rPr>
        <w:t xml:space="preserve">za účelem ověření jejich totožnosti </w:t>
      </w:r>
      <w:r w:rsidR="003605B4">
        <w:rPr>
          <w:rFonts w:cstheme="minorHAnsi"/>
          <w:szCs w:val="18"/>
        </w:rPr>
        <w:t xml:space="preserve">prokázat </w:t>
      </w:r>
      <w:r w:rsidR="00DE6E95">
        <w:rPr>
          <w:rFonts w:cstheme="minorHAnsi"/>
          <w:szCs w:val="18"/>
        </w:rPr>
        <w:t xml:space="preserve">zástupci Objednatele </w:t>
      </w:r>
      <w:r w:rsidR="003605B4">
        <w:rPr>
          <w:rFonts w:cstheme="minorHAnsi"/>
          <w:szCs w:val="18"/>
        </w:rPr>
        <w:t>průkazem obsahujícím</w:t>
      </w:r>
      <w:r w:rsidR="00F54D57">
        <w:rPr>
          <w:rFonts w:cstheme="minorHAnsi"/>
          <w:szCs w:val="18"/>
        </w:rPr>
        <w:t xml:space="preserve"> jejich</w:t>
      </w:r>
      <w:r w:rsidR="003605B4">
        <w:rPr>
          <w:rFonts w:cstheme="minorHAnsi"/>
          <w:szCs w:val="18"/>
        </w:rPr>
        <w:t xml:space="preserve"> </w:t>
      </w:r>
      <w:r w:rsidR="000C2217">
        <w:rPr>
          <w:rFonts w:cstheme="minorHAnsi"/>
          <w:szCs w:val="18"/>
        </w:rPr>
        <w:t xml:space="preserve">jméno a příjmení, </w:t>
      </w:r>
      <w:r w:rsidR="003605B4">
        <w:rPr>
          <w:rFonts w:cstheme="minorHAnsi"/>
          <w:szCs w:val="18"/>
        </w:rPr>
        <w:t>fotografii</w:t>
      </w:r>
      <w:r w:rsidR="000C2217">
        <w:rPr>
          <w:rFonts w:cstheme="minorHAnsi"/>
          <w:szCs w:val="18"/>
        </w:rPr>
        <w:t xml:space="preserve"> </w:t>
      </w:r>
      <w:r w:rsidR="00C10573">
        <w:rPr>
          <w:rFonts w:cstheme="minorHAnsi"/>
          <w:szCs w:val="18"/>
        </w:rPr>
        <w:t>a </w:t>
      </w:r>
      <w:r w:rsidR="003605B4">
        <w:rPr>
          <w:rFonts w:cstheme="minorHAnsi"/>
          <w:szCs w:val="18"/>
        </w:rPr>
        <w:t>datum narození</w:t>
      </w:r>
      <w:r w:rsidR="00F54D57">
        <w:rPr>
          <w:rFonts w:cstheme="minorHAnsi"/>
          <w:szCs w:val="18"/>
        </w:rPr>
        <w:t>.</w:t>
      </w:r>
      <w:r w:rsidR="004402EC">
        <w:rPr>
          <w:rFonts w:cstheme="minorHAnsi"/>
          <w:szCs w:val="18"/>
        </w:rPr>
        <w:t xml:space="preserve"> </w:t>
      </w:r>
      <w:r w:rsidR="00F54D57">
        <w:rPr>
          <w:rFonts w:cstheme="minorHAnsi"/>
          <w:szCs w:val="18"/>
        </w:rPr>
        <w:t>Z</w:t>
      </w:r>
      <w:r w:rsidR="00DE6E95">
        <w:rPr>
          <w:rFonts w:cstheme="minorHAnsi"/>
          <w:szCs w:val="18"/>
        </w:rPr>
        <w:t xml:space="preserve">ástupce Objednatele </w:t>
      </w:r>
      <w:r w:rsidR="002C0AAB">
        <w:rPr>
          <w:rFonts w:cstheme="minorHAnsi"/>
          <w:szCs w:val="18"/>
        </w:rPr>
        <w:t xml:space="preserve">potvrdí ověření totožnosti pracovníků </w:t>
      </w:r>
      <w:r w:rsidR="00F54D57">
        <w:rPr>
          <w:rFonts w:cstheme="minorHAnsi"/>
          <w:szCs w:val="18"/>
        </w:rPr>
        <w:t>Zhotovitele</w:t>
      </w:r>
      <w:r w:rsidR="002C0AAB">
        <w:rPr>
          <w:rFonts w:cstheme="minorHAnsi"/>
          <w:szCs w:val="18"/>
        </w:rPr>
        <w:t xml:space="preserve"> v</w:t>
      </w:r>
      <w:r w:rsidR="000C2217">
        <w:rPr>
          <w:rFonts w:cstheme="minorHAnsi"/>
          <w:szCs w:val="18"/>
        </w:rPr>
        <w:t> Protokolu o převzetí a předání vozidla.</w:t>
      </w:r>
      <w:r w:rsidR="008D0A08">
        <w:rPr>
          <w:rFonts w:cstheme="minorHAnsi"/>
          <w:szCs w:val="18"/>
        </w:rPr>
        <w:t xml:space="preserve"> </w:t>
      </w:r>
      <w:proofErr w:type="gramStart"/>
      <w:r w:rsidR="001B4CDD">
        <w:rPr>
          <w:rFonts w:cstheme="minorHAnsi"/>
          <w:szCs w:val="18"/>
        </w:rPr>
        <w:t>Nabydou</w:t>
      </w:r>
      <w:proofErr w:type="gramEnd"/>
      <w:r w:rsidR="001B4CDD">
        <w:rPr>
          <w:rFonts w:cstheme="minorHAnsi"/>
          <w:szCs w:val="18"/>
        </w:rPr>
        <w:t xml:space="preserve">-li zástupci Objednatele podezření, že pracovníci Zhotovitele jsou pod vlivem </w:t>
      </w:r>
      <w:r w:rsidR="001B4CDD" w:rsidRPr="007766D9">
        <w:rPr>
          <w:rFonts w:cstheme="minorHAnsi"/>
          <w:szCs w:val="18"/>
        </w:rPr>
        <w:t xml:space="preserve">alkoholických nápojů a </w:t>
      </w:r>
      <w:r w:rsidR="001B4CDD">
        <w:rPr>
          <w:rFonts w:cstheme="minorHAnsi"/>
          <w:szCs w:val="18"/>
        </w:rPr>
        <w:t>či</w:t>
      </w:r>
      <w:r w:rsidR="001B4CDD" w:rsidRPr="007766D9">
        <w:rPr>
          <w:rFonts w:cstheme="minorHAnsi"/>
          <w:szCs w:val="18"/>
        </w:rPr>
        <w:t xml:space="preserve"> jiných návykových látek</w:t>
      </w:r>
      <w:r w:rsidR="001B4CDD">
        <w:rPr>
          <w:rFonts w:cstheme="minorHAnsi"/>
          <w:szCs w:val="18"/>
        </w:rPr>
        <w:t>, jsou zástupci Objednatele oprávněni odmítnout</w:t>
      </w:r>
      <w:r w:rsidR="003F1578">
        <w:rPr>
          <w:rFonts w:cstheme="minorHAnsi"/>
          <w:szCs w:val="18"/>
        </w:rPr>
        <w:t xml:space="preserve"> předat vozidlo </w:t>
      </w:r>
      <w:r w:rsidR="00C10573">
        <w:rPr>
          <w:rFonts w:cstheme="minorHAnsi"/>
          <w:szCs w:val="18"/>
        </w:rPr>
        <w:t>a </w:t>
      </w:r>
      <w:r w:rsidR="003F1578">
        <w:rPr>
          <w:rFonts w:cstheme="minorHAnsi"/>
          <w:szCs w:val="18"/>
        </w:rPr>
        <w:t xml:space="preserve">požadovat provedení </w:t>
      </w:r>
      <w:r w:rsidR="00744D47">
        <w:rPr>
          <w:rFonts w:cstheme="minorHAnsi"/>
          <w:szCs w:val="18"/>
        </w:rPr>
        <w:t xml:space="preserve">požadovat provedení kontroly dle odst. 64 a násl. </w:t>
      </w:r>
      <w:r w:rsidR="00744D47" w:rsidRPr="008278F6">
        <w:rPr>
          <w:rFonts w:cstheme="minorHAnsi"/>
          <w:szCs w:val="18"/>
        </w:rPr>
        <w:t xml:space="preserve">přílohy č. </w:t>
      </w:r>
      <w:r w:rsidR="0082284E" w:rsidRPr="008278F6">
        <w:rPr>
          <w:rFonts w:cstheme="minorHAnsi"/>
          <w:szCs w:val="18"/>
        </w:rPr>
        <w:t> </w:t>
      </w:r>
      <w:r w:rsidR="00744D47" w:rsidRPr="008278F6">
        <w:rPr>
          <w:rFonts w:cstheme="minorHAnsi"/>
          <w:szCs w:val="18"/>
        </w:rPr>
        <w:t>1</w:t>
      </w:r>
      <w:r w:rsidR="00744D47">
        <w:rPr>
          <w:rFonts w:cstheme="minorHAnsi"/>
          <w:szCs w:val="18"/>
        </w:rPr>
        <w:t xml:space="preserve"> Rámcové dohody.</w:t>
      </w:r>
    </w:p>
    <w:p w14:paraId="33477635" w14:textId="16714A22" w:rsidR="0089234B" w:rsidRDefault="0089234B" w:rsidP="0078398A">
      <w:pPr>
        <w:tabs>
          <w:tab w:val="left" w:pos="0"/>
        </w:tabs>
        <w:spacing w:line="276" w:lineRule="auto"/>
        <w:ind w:left="1440"/>
        <w:rPr>
          <w:rFonts w:cstheme="minorHAnsi"/>
          <w:szCs w:val="18"/>
        </w:rPr>
      </w:pPr>
      <w:r>
        <w:rPr>
          <w:rFonts w:cstheme="minorHAnsi"/>
          <w:szCs w:val="18"/>
        </w:rPr>
        <w:t>Pracovníci Zhotovitele jsou oprávněni odmítnout převzetí vozidla v případě, že je vozidlo v době předání prokazatelně nezpůsobilé k provozu na pozemních komunikacích.</w:t>
      </w:r>
      <w:r w:rsidR="009F698A">
        <w:rPr>
          <w:rFonts w:cstheme="minorHAnsi"/>
          <w:szCs w:val="18"/>
        </w:rPr>
        <w:t xml:space="preserve"> V takovém případě bude doprava předmětného vozidla </w:t>
      </w:r>
      <w:r w:rsidR="007F2AED">
        <w:rPr>
          <w:rFonts w:cstheme="minorHAnsi"/>
          <w:szCs w:val="18"/>
        </w:rPr>
        <w:t xml:space="preserve">do provozovny Zhotovitele </w:t>
      </w:r>
      <w:r w:rsidR="009F698A">
        <w:rPr>
          <w:rFonts w:cstheme="minorHAnsi"/>
          <w:szCs w:val="18"/>
        </w:rPr>
        <w:t xml:space="preserve">provedena jiným </w:t>
      </w:r>
      <w:r w:rsidR="007F2AED">
        <w:rPr>
          <w:rFonts w:cstheme="minorHAnsi"/>
          <w:szCs w:val="18"/>
        </w:rPr>
        <w:t>způsobem, a to</w:t>
      </w:r>
      <w:r w:rsidR="009F698A">
        <w:rPr>
          <w:rFonts w:cstheme="minorHAnsi"/>
          <w:szCs w:val="18"/>
        </w:rPr>
        <w:t xml:space="preserve"> na základě dohody</w:t>
      </w:r>
      <w:r w:rsidR="00AF7313">
        <w:rPr>
          <w:rFonts w:cstheme="minorHAnsi"/>
          <w:szCs w:val="18"/>
        </w:rPr>
        <w:t xml:space="preserve"> smluvních stran.</w:t>
      </w:r>
      <w:r w:rsidR="009F698A">
        <w:rPr>
          <w:rFonts w:cstheme="minorHAnsi"/>
          <w:szCs w:val="18"/>
        </w:rPr>
        <w:t xml:space="preserve"> </w:t>
      </w:r>
    </w:p>
    <w:p w14:paraId="7EDA63D2" w14:textId="0ADA4F5C" w:rsidR="002A52A2" w:rsidRPr="0044195D" w:rsidRDefault="008D0A08" w:rsidP="0078398A">
      <w:pPr>
        <w:tabs>
          <w:tab w:val="left" w:pos="0"/>
        </w:tabs>
        <w:spacing w:line="276" w:lineRule="auto"/>
        <w:ind w:left="1440"/>
        <w:rPr>
          <w:rFonts w:cstheme="minorHAnsi"/>
          <w:szCs w:val="18"/>
        </w:rPr>
      </w:pPr>
      <w:r>
        <w:rPr>
          <w:rFonts w:cstheme="minorHAnsi"/>
          <w:szCs w:val="18"/>
        </w:rPr>
        <w:t>Pracovníci Zhotovitele, oprávnění k převzetí vozidel, jsou uvedení v </w:t>
      </w:r>
      <w:r w:rsidRPr="008278F6">
        <w:rPr>
          <w:rFonts w:cstheme="minorHAnsi"/>
          <w:szCs w:val="18"/>
        </w:rPr>
        <w:t>příloze č. 5</w:t>
      </w:r>
      <w:r>
        <w:rPr>
          <w:rFonts w:cstheme="minorHAnsi"/>
          <w:szCs w:val="18"/>
        </w:rPr>
        <w:t xml:space="preserve"> Rámcové dohody.</w:t>
      </w:r>
    </w:p>
    <w:p w14:paraId="1B346C1F" w14:textId="77777777" w:rsidR="002A52A2" w:rsidRDefault="002A52A2" w:rsidP="0078398A">
      <w:pPr>
        <w:numPr>
          <w:ilvl w:val="0"/>
          <w:numId w:val="73"/>
        </w:numPr>
        <w:tabs>
          <w:tab w:val="left" w:pos="0"/>
        </w:tabs>
        <w:spacing w:before="0" w:after="200" w:line="276" w:lineRule="auto"/>
        <w:rPr>
          <w:rFonts w:cstheme="minorHAnsi"/>
          <w:szCs w:val="18"/>
        </w:rPr>
      </w:pPr>
      <w:r w:rsidRPr="0044195D">
        <w:rPr>
          <w:rFonts w:cstheme="minorHAnsi"/>
          <w:szCs w:val="18"/>
        </w:rPr>
        <w:t xml:space="preserve">V případě, že s vozidlem bude v době od převzetí Zhotovitelem do doby zpětného předání Objednateli spáchán přestupek nebo jiné porušení zákona, zavazuje se Zhotovitel uhradit částku uloženou správním orgánem k zaplacení nebo jiné sankce a úhrady, vzniklé v souvislosti s uvedeným porušením zákona. V případě, že Zhotovitel neuhradí uvedenou částku, zavazuje se písemně poskytnout Objednateli (případně danému správnímu orgánu či jinému orgánu veřejné moci) údaje potřebné k identifikaci řidiče vozidla (jméno, příjmení, datum narození a bydliště), jímž bylo spácháno uvedené porušení zákona. </w:t>
      </w:r>
    </w:p>
    <w:p w14:paraId="39C9D988" w14:textId="52BDC54F" w:rsidR="006E6F56" w:rsidRPr="0044195D" w:rsidRDefault="00C04D49" w:rsidP="0078398A">
      <w:pPr>
        <w:numPr>
          <w:ilvl w:val="0"/>
          <w:numId w:val="73"/>
        </w:numPr>
        <w:tabs>
          <w:tab w:val="left" w:pos="0"/>
        </w:tabs>
        <w:spacing w:before="0" w:after="200" w:line="276" w:lineRule="auto"/>
        <w:rPr>
          <w:rFonts w:cstheme="minorHAnsi"/>
          <w:szCs w:val="18"/>
        </w:rPr>
      </w:pPr>
      <w:bookmarkStart w:id="3" w:name="_Ref190875044"/>
      <w:r w:rsidRPr="0044195D">
        <w:rPr>
          <w:rFonts w:cstheme="minorHAnsi"/>
          <w:szCs w:val="18"/>
        </w:rPr>
        <w:t xml:space="preserve">Zhotovitel </w:t>
      </w:r>
      <w:r>
        <w:rPr>
          <w:rFonts w:cstheme="minorHAnsi"/>
          <w:szCs w:val="18"/>
        </w:rPr>
        <w:t xml:space="preserve">nejpozději do </w:t>
      </w:r>
      <w:r w:rsidR="00A96E57">
        <w:rPr>
          <w:rFonts w:cstheme="minorHAnsi"/>
          <w:szCs w:val="18"/>
        </w:rPr>
        <w:t>2</w:t>
      </w:r>
      <w:r>
        <w:rPr>
          <w:rFonts w:cstheme="minorHAnsi"/>
          <w:szCs w:val="18"/>
        </w:rPr>
        <w:t xml:space="preserve"> pracovních dnů od převzetí vozidla </w:t>
      </w:r>
      <w:r w:rsidR="006E6F56" w:rsidRPr="0044195D">
        <w:rPr>
          <w:rFonts w:cstheme="minorHAnsi"/>
          <w:szCs w:val="18"/>
        </w:rPr>
        <w:t xml:space="preserve">vytvoří zakázkový list </w:t>
      </w:r>
      <w:r w:rsidR="00570088">
        <w:rPr>
          <w:rFonts w:cstheme="minorHAnsi"/>
          <w:szCs w:val="18"/>
        </w:rPr>
        <w:t xml:space="preserve">nebo </w:t>
      </w:r>
      <w:r w:rsidR="00993DA8">
        <w:rPr>
          <w:rFonts w:cstheme="minorHAnsi"/>
          <w:szCs w:val="18"/>
        </w:rPr>
        <w:t xml:space="preserve">obsahově </w:t>
      </w:r>
      <w:r w:rsidR="00570088">
        <w:rPr>
          <w:rFonts w:cstheme="minorHAnsi"/>
          <w:szCs w:val="18"/>
        </w:rPr>
        <w:t xml:space="preserve">rovnocenný dokument </w:t>
      </w:r>
      <w:r w:rsidR="006E6F56" w:rsidRPr="0044195D">
        <w:rPr>
          <w:rFonts w:cstheme="minorHAnsi"/>
          <w:szCs w:val="18"/>
        </w:rPr>
        <w:t>se stanovením odhadované ceny a zašle je</w:t>
      </w:r>
      <w:r w:rsidR="00D773FF">
        <w:rPr>
          <w:rFonts w:cstheme="minorHAnsi"/>
          <w:szCs w:val="18"/>
        </w:rPr>
        <w:t xml:space="preserve">j </w:t>
      </w:r>
      <w:r w:rsidR="005A6A38">
        <w:rPr>
          <w:rFonts w:cstheme="minorHAnsi"/>
          <w:szCs w:val="18"/>
        </w:rPr>
        <w:t xml:space="preserve">na adresu kontaktních osob </w:t>
      </w:r>
      <w:r w:rsidR="005A6A38" w:rsidRPr="00782FEC">
        <w:rPr>
          <w:rFonts w:cstheme="minorHAnsi"/>
          <w:szCs w:val="18"/>
        </w:rPr>
        <w:t xml:space="preserve">Objednatele </w:t>
      </w:r>
      <w:r w:rsidR="005A6A38" w:rsidRPr="004105DE">
        <w:rPr>
          <w:rFonts w:cstheme="minorHAnsi"/>
          <w:szCs w:val="18"/>
        </w:rPr>
        <w:t>ve věcech technických</w:t>
      </w:r>
      <w:r w:rsidR="00A96963" w:rsidRPr="00782FEC">
        <w:rPr>
          <w:rFonts w:cstheme="minorHAnsi"/>
          <w:szCs w:val="18"/>
        </w:rPr>
        <w:t xml:space="preserve"> a</w:t>
      </w:r>
      <w:r w:rsidR="00A96963">
        <w:rPr>
          <w:rFonts w:cstheme="minorHAnsi"/>
          <w:szCs w:val="18"/>
        </w:rPr>
        <w:t xml:space="preserve"> kontaktních osob </w:t>
      </w:r>
      <w:r w:rsidR="00256DCC">
        <w:rPr>
          <w:rFonts w:cstheme="minorHAnsi"/>
          <w:szCs w:val="18"/>
        </w:rPr>
        <w:t>odboru</w:t>
      </w:r>
      <w:r w:rsidR="00A96963">
        <w:rPr>
          <w:rFonts w:cstheme="minorHAnsi"/>
          <w:szCs w:val="18"/>
        </w:rPr>
        <w:t xml:space="preserve"> autoprovozu</w:t>
      </w:r>
      <w:r w:rsidR="001B0988">
        <w:rPr>
          <w:rFonts w:cstheme="minorHAnsi"/>
          <w:szCs w:val="18"/>
        </w:rPr>
        <w:t>, uvedených v </w:t>
      </w:r>
      <w:r w:rsidR="001B0988" w:rsidRPr="008278F6">
        <w:rPr>
          <w:rFonts w:cstheme="minorHAnsi"/>
          <w:szCs w:val="18"/>
        </w:rPr>
        <w:t>příloze č. 5 této Rámcové dohody</w:t>
      </w:r>
      <w:r w:rsidR="006E6F56" w:rsidRPr="008278F6">
        <w:rPr>
          <w:rFonts w:cstheme="minorHAnsi"/>
          <w:szCs w:val="18"/>
        </w:rPr>
        <w:t xml:space="preserve">. Ceny v zakázkovém listu nesmí být v rozporu s cenami v příloze č. 3 této </w:t>
      </w:r>
      <w:r w:rsidR="0082284E" w:rsidRPr="008278F6">
        <w:rPr>
          <w:rFonts w:cstheme="minorHAnsi"/>
          <w:szCs w:val="18"/>
        </w:rPr>
        <w:t>R</w:t>
      </w:r>
      <w:r w:rsidR="006E6F56" w:rsidRPr="008278F6">
        <w:rPr>
          <w:rFonts w:cstheme="minorHAnsi"/>
          <w:szCs w:val="18"/>
        </w:rPr>
        <w:t xml:space="preserve">ámcové dohody. V případě rozporu platí ceny v příloze č. 3 </w:t>
      </w:r>
      <w:r w:rsidR="0082284E" w:rsidRPr="008278F6">
        <w:rPr>
          <w:rFonts w:cstheme="minorHAnsi"/>
          <w:szCs w:val="18"/>
        </w:rPr>
        <w:t>R</w:t>
      </w:r>
      <w:r w:rsidR="006E6F56" w:rsidRPr="008278F6">
        <w:rPr>
          <w:rFonts w:cstheme="minorHAnsi"/>
          <w:szCs w:val="18"/>
        </w:rPr>
        <w:t>ámcové dohody</w:t>
      </w:r>
      <w:r w:rsidR="006E6F56" w:rsidRPr="0044195D">
        <w:rPr>
          <w:rFonts w:cstheme="minorHAnsi"/>
          <w:szCs w:val="18"/>
        </w:rPr>
        <w:t>.</w:t>
      </w:r>
      <w:bookmarkEnd w:id="1"/>
      <w:bookmarkEnd w:id="3"/>
    </w:p>
    <w:p w14:paraId="2D3E8B6B" w14:textId="30A0382A" w:rsidR="00D773FF" w:rsidRPr="00D773FF" w:rsidRDefault="006E6F56" w:rsidP="0078398A">
      <w:pPr>
        <w:numPr>
          <w:ilvl w:val="0"/>
          <w:numId w:val="73"/>
        </w:numPr>
        <w:tabs>
          <w:tab w:val="left" w:pos="0"/>
        </w:tabs>
        <w:spacing w:before="0" w:after="200" w:line="276" w:lineRule="auto"/>
      </w:pPr>
      <w:bookmarkStart w:id="4" w:name="_Ref187402099"/>
      <w:r w:rsidRPr="0044195D">
        <w:rPr>
          <w:rFonts w:cstheme="minorHAnsi"/>
          <w:szCs w:val="18"/>
        </w:rPr>
        <w:t xml:space="preserve">Na základě informací ze zakázkového listu vystaví Objednatel </w:t>
      </w:r>
      <w:r w:rsidR="00D773FF">
        <w:rPr>
          <w:rFonts w:cstheme="minorHAnsi"/>
          <w:szCs w:val="18"/>
        </w:rPr>
        <w:t>písemn</w:t>
      </w:r>
      <w:r w:rsidR="00B9485E">
        <w:rPr>
          <w:rFonts w:cstheme="minorHAnsi"/>
          <w:szCs w:val="18"/>
        </w:rPr>
        <w:t>ou výzvu k</w:t>
      </w:r>
      <w:r w:rsidR="00964E74">
        <w:rPr>
          <w:rFonts w:cstheme="minorHAnsi"/>
          <w:szCs w:val="18"/>
        </w:rPr>
        <w:t> </w:t>
      </w:r>
      <w:r w:rsidR="00D773FF">
        <w:rPr>
          <w:rFonts w:cstheme="minorHAnsi"/>
          <w:szCs w:val="18"/>
        </w:rPr>
        <w:t>uzavření dílčí smlouvy (</w:t>
      </w:r>
      <w:r w:rsidR="00D773FF" w:rsidRPr="00D773FF">
        <w:t>dále jen „</w:t>
      </w:r>
      <w:r w:rsidR="00D773FF" w:rsidRPr="00D773FF">
        <w:rPr>
          <w:b/>
          <w:i/>
        </w:rPr>
        <w:t>objednávka</w:t>
      </w:r>
      <w:r w:rsidR="00D773FF" w:rsidRPr="00D773FF">
        <w:t>“)</w:t>
      </w:r>
      <w:r w:rsidR="00D773FF">
        <w:t>, kter</w:t>
      </w:r>
      <w:r w:rsidR="00B9485E">
        <w:t>ou</w:t>
      </w:r>
      <w:r w:rsidR="00D773FF">
        <w:t xml:space="preserve"> zašle</w:t>
      </w:r>
      <w:r w:rsidR="00D773FF" w:rsidRPr="00D773FF">
        <w:t xml:space="preserve"> Zhotoviteli. Písemná forma objednávky je splněna, i pokud Objednatel zašle Zhotoviteli objednávku e-mailovou zprávou. Smluvní strany určily následující kontaktní emailové adresy pro zasílání veškerých písemností dle tohoto článku Rámcové dohody:</w:t>
      </w:r>
      <w:bookmarkEnd w:id="4"/>
    </w:p>
    <w:p w14:paraId="53776532" w14:textId="77777777" w:rsidR="00D773FF" w:rsidRPr="00D773FF" w:rsidRDefault="00D773FF" w:rsidP="0078398A">
      <w:pPr>
        <w:tabs>
          <w:tab w:val="left" w:pos="0"/>
        </w:tabs>
        <w:spacing w:before="0" w:after="200" w:line="276" w:lineRule="auto"/>
        <w:ind w:left="1440"/>
        <w:jc w:val="left"/>
        <w:rPr>
          <w:rFonts w:cstheme="minorHAnsi"/>
          <w:szCs w:val="18"/>
        </w:rPr>
      </w:pPr>
      <w:r w:rsidRPr="003342A1">
        <w:rPr>
          <w:rFonts w:cstheme="minorHAnsi"/>
          <w:b/>
          <w:szCs w:val="18"/>
        </w:rPr>
        <w:t>Objednatel</w:t>
      </w:r>
      <w:r w:rsidRPr="00D773FF">
        <w:rPr>
          <w:rFonts w:cstheme="minorHAnsi"/>
          <w:szCs w:val="18"/>
        </w:rPr>
        <w:t>: oprávnění zaměstnanci Správy železnic, státní organizace</w:t>
      </w:r>
    </w:p>
    <w:p w14:paraId="0FAB1A24" w14:textId="2F18DC21" w:rsidR="006E6F56" w:rsidRDefault="00D773FF" w:rsidP="0078398A">
      <w:pPr>
        <w:tabs>
          <w:tab w:val="left" w:pos="0"/>
        </w:tabs>
        <w:spacing w:before="0" w:after="200" w:line="276" w:lineRule="auto"/>
        <w:ind w:left="1440"/>
        <w:jc w:val="left"/>
        <w:rPr>
          <w:szCs w:val="18"/>
        </w:rPr>
      </w:pPr>
      <w:r w:rsidRPr="003342A1">
        <w:rPr>
          <w:rFonts w:cstheme="minorHAnsi"/>
          <w:b/>
          <w:szCs w:val="18"/>
        </w:rPr>
        <w:t>Zhotovitel</w:t>
      </w:r>
      <w:r w:rsidRPr="00D773FF">
        <w:rPr>
          <w:rFonts w:cstheme="minorHAnsi"/>
          <w:szCs w:val="18"/>
        </w:rPr>
        <w:t xml:space="preserve">: </w:t>
      </w:r>
      <w:r w:rsidRPr="003342A1">
        <w:rPr>
          <w:rFonts w:cstheme="minorHAnsi"/>
          <w:szCs w:val="18"/>
          <w:highlight w:val="green"/>
        </w:rPr>
        <w:t>[DOPLNÍ ZHOTOVITEL]</w:t>
      </w:r>
      <w:r w:rsidR="006E6F56" w:rsidRPr="0044195D">
        <w:rPr>
          <w:szCs w:val="18"/>
        </w:rPr>
        <w:t>.</w:t>
      </w:r>
    </w:p>
    <w:p w14:paraId="2D876258" w14:textId="301EEA80" w:rsidR="007205B2" w:rsidRDefault="007205B2" w:rsidP="0078398A">
      <w:pPr>
        <w:numPr>
          <w:ilvl w:val="0"/>
          <w:numId w:val="73"/>
        </w:numPr>
        <w:tabs>
          <w:tab w:val="left" w:pos="0"/>
        </w:tabs>
        <w:spacing w:before="0" w:after="200" w:line="276" w:lineRule="auto"/>
        <w:contextualSpacing/>
        <w:rPr>
          <w:rFonts w:cstheme="minorHAnsi"/>
          <w:szCs w:val="18"/>
        </w:rPr>
      </w:pPr>
      <w:r w:rsidRPr="00E715FD">
        <w:rPr>
          <w:rFonts w:cstheme="minorHAnsi"/>
          <w:szCs w:val="18"/>
        </w:rPr>
        <w:t>Zhotovitel akceptuje objednávku v souladu s</w:t>
      </w:r>
      <w:r>
        <w:rPr>
          <w:rFonts w:cstheme="minorHAnsi"/>
          <w:szCs w:val="18"/>
        </w:rPr>
        <w:t xml:space="preserve"> písm. </w:t>
      </w:r>
      <w:r>
        <w:rPr>
          <w:rFonts w:cstheme="minorHAnsi"/>
          <w:szCs w:val="18"/>
        </w:rPr>
        <w:fldChar w:fldCharType="begin"/>
      </w:r>
      <w:r>
        <w:rPr>
          <w:rFonts w:cstheme="minorHAnsi"/>
          <w:szCs w:val="18"/>
        </w:rPr>
        <w:instrText xml:space="preserve"> REF _Ref187402132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574119">
        <w:rPr>
          <w:rFonts w:cstheme="minorHAnsi"/>
          <w:szCs w:val="18"/>
        </w:rPr>
        <w:t>i)</w:t>
      </w:r>
      <w:r>
        <w:rPr>
          <w:rFonts w:cstheme="minorHAnsi"/>
          <w:szCs w:val="18"/>
        </w:rPr>
        <w:fldChar w:fldCharType="end"/>
      </w:r>
      <w:r>
        <w:rPr>
          <w:rFonts w:cstheme="minorHAnsi"/>
          <w:szCs w:val="18"/>
        </w:rPr>
        <w:t xml:space="preserve"> tohoto odstavce Rámcové dohody a v souladu s </w:t>
      </w:r>
      <w:r w:rsidRPr="00E715FD">
        <w:rPr>
          <w:rFonts w:cstheme="minorHAnsi"/>
          <w:szCs w:val="18"/>
        </w:rPr>
        <w:t xml:space="preserve">odst. </w:t>
      </w:r>
      <w:r w:rsidRPr="00E715FD">
        <w:rPr>
          <w:rFonts w:cstheme="minorHAnsi"/>
          <w:szCs w:val="18"/>
        </w:rPr>
        <w:fldChar w:fldCharType="begin"/>
      </w:r>
      <w:r w:rsidRPr="00E715FD">
        <w:rPr>
          <w:rFonts w:cstheme="minorHAnsi"/>
          <w:szCs w:val="18"/>
        </w:rPr>
        <w:instrText xml:space="preserve"> REF _Ref187396359 \r \h </w:instrText>
      </w:r>
      <w:r w:rsidR="0078398A">
        <w:rPr>
          <w:rFonts w:cstheme="minorHAnsi"/>
          <w:szCs w:val="18"/>
        </w:rPr>
        <w:instrText xml:space="preserve"> \* MERGEFORMAT </w:instrText>
      </w:r>
      <w:r w:rsidRPr="00E715FD">
        <w:rPr>
          <w:rFonts w:cstheme="minorHAnsi"/>
          <w:szCs w:val="18"/>
        </w:rPr>
      </w:r>
      <w:r w:rsidRPr="00E715FD">
        <w:rPr>
          <w:rFonts w:cstheme="minorHAnsi"/>
          <w:szCs w:val="18"/>
        </w:rPr>
        <w:fldChar w:fldCharType="separate"/>
      </w:r>
      <w:r w:rsidR="00574119">
        <w:rPr>
          <w:rFonts w:cstheme="minorHAnsi"/>
          <w:szCs w:val="18"/>
        </w:rPr>
        <w:t>5</w:t>
      </w:r>
      <w:r w:rsidRPr="00E715FD">
        <w:rPr>
          <w:rFonts w:cstheme="minorHAnsi"/>
          <w:szCs w:val="18"/>
        </w:rPr>
        <w:fldChar w:fldCharType="end"/>
      </w:r>
      <w:r w:rsidRPr="00E715FD">
        <w:rPr>
          <w:rFonts w:cstheme="minorHAnsi"/>
          <w:szCs w:val="18"/>
        </w:rPr>
        <w:t xml:space="preserve"> tohoto článku Rámcové dohody, nenastanou-li skutečnosti dle písm.</w:t>
      </w:r>
      <w:r>
        <w:rPr>
          <w:rFonts w:cstheme="minorHAnsi"/>
          <w:szCs w:val="18"/>
        </w:rPr>
        <w:t xml:space="preserve"> </w:t>
      </w:r>
      <w:r>
        <w:rPr>
          <w:rFonts w:cstheme="minorHAnsi"/>
          <w:szCs w:val="18"/>
        </w:rPr>
        <w:fldChar w:fldCharType="begin"/>
      </w:r>
      <w:r>
        <w:rPr>
          <w:rFonts w:cstheme="minorHAnsi"/>
          <w:szCs w:val="18"/>
        </w:rPr>
        <w:instrText xml:space="preserve"> REF _Ref187402068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574119">
        <w:rPr>
          <w:rFonts w:cstheme="minorHAnsi"/>
          <w:szCs w:val="18"/>
        </w:rPr>
        <w:t>h)</w:t>
      </w:r>
      <w:r>
        <w:rPr>
          <w:rFonts w:cstheme="minorHAnsi"/>
          <w:szCs w:val="18"/>
        </w:rPr>
        <w:fldChar w:fldCharType="end"/>
      </w:r>
      <w:r>
        <w:rPr>
          <w:rFonts w:cstheme="minorHAnsi"/>
          <w:szCs w:val="18"/>
        </w:rPr>
        <w:t xml:space="preserve"> tohoto odstavce</w:t>
      </w:r>
      <w:r w:rsidRPr="00E715FD">
        <w:rPr>
          <w:rFonts w:cstheme="minorHAnsi"/>
          <w:szCs w:val="18"/>
        </w:rPr>
        <w:t xml:space="preserve"> této Rámcové dohody. </w:t>
      </w:r>
    </w:p>
    <w:p w14:paraId="76C5D143" w14:textId="77777777" w:rsidR="007205B2" w:rsidRPr="007205B2" w:rsidRDefault="007205B2" w:rsidP="0078398A">
      <w:pPr>
        <w:tabs>
          <w:tab w:val="left" w:pos="0"/>
        </w:tabs>
        <w:spacing w:before="0" w:after="200" w:line="276" w:lineRule="auto"/>
        <w:ind w:left="1440"/>
        <w:contextualSpacing/>
        <w:rPr>
          <w:rFonts w:cstheme="minorHAnsi"/>
          <w:szCs w:val="18"/>
        </w:rPr>
      </w:pPr>
    </w:p>
    <w:p w14:paraId="50CA3760" w14:textId="77777777" w:rsidR="007205B2" w:rsidRDefault="007205B2" w:rsidP="0078398A">
      <w:pPr>
        <w:numPr>
          <w:ilvl w:val="0"/>
          <w:numId w:val="73"/>
        </w:numPr>
        <w:tabs>
          <w:tab w:val="left" w:pos="0"/>
        </w:tabs>
        <w:spacing w:before="0" w:after="200" w:line="276" w:lineRule="auto"/>
        <w:contextualSpacing/>
      </w:pPr>
      <w:bookmarkStart w:id="5" w:name="_Ref187402068"/>
      <w:r w:rsidRPr="0033474B">
        <w:t>V případě pochybností či nejasností ohledně údajů uvedených v objednávce je Zhotovitel povinen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bookmarkEnd w:id="5"/>
    </w:p>
    <w:p w14:paraId="29D2ED6B" w14:textId="77777777" w:rsidR="0078398A" w:rsidRPr="0033474B" w:rsidRDefault="0078398A" w:rsidP="0078398A">
      <w:pPr>
        <w:tabs>
          <w:tab w:val="left" w:pos="0"/>
        </w:tabs>
        <w:spacing w:before="0" w:after="200" w:line="276" w:lineRule="auto"/>
        <w:contextualSpacing/>
      </w:pPr>
    </w:p>
    <w:p w14:paraId="78BB4220" w14:textId="62E44BDB" w:rsidR="007205B2" w:rsidRDefault="007205B2" w:rsidP="0078398A">
      <w:pPr>
        <w:numPr>
          <w:ilvl w:val="0"/>
          <w:numId w:val="73"/>
        </w:numPr>
        <w:tabs>
          <w:tab w:val="left" w:pos="0"/>
        </w:tabs>
        <w:spacing w:after="200" w:line="276" w:lineRule="auto"/>
        <w:contextualSpacing/>
        <w:rPr>
          <w:rFonts w:cstheme="minorHAnsi"/>
          <w:szCs w:val="18"/>
        </w:rPr>
      </w:pPr>
      <w:bookmarkStart w:id="6" w:name="_Ref187402132"/>
      <w:r w:rsidRPr="0033474B">
        <w:rPr>
          <w:rFonts w:cstheme="minorHAnsi"/>
          <w:szCs w:val="18"/>
        </w:rPr>
        <w:t xml:space="preserve">Zhotovitel je povinen na objednávku Objednatele reagovat písemně na emailovou adresu </w:t>
      </w:r>
      <w:r w:rsidR="00E14D19">
        <w:rPr>
          <w:rFonts w:cstheme="minorHAnsi"/>
          <w:szCs w:val="18"/>
        </w:rPr>
        <w:t xml:space="preserve">odesílatele objednávky na straně </w:t>
      </w:r>
      <w:r w:rsidRPr="0033474B">
        <w:rPr>
          <w:rFonts w:cstheme="minorHAnsi"/>
          <w:szCs w:val="18"/>
        </w:rPr>
        <w:t xml:space="preserve">Objednatele </w:t>
      </w:r>
      <w:r w:rsidR="00E14D19">
        <w:rPr>
          <w:rFonts w:cstheme="minorHAnsi"/>
          <w:szCs w:val="18"/>
        </w:rPr>
        <w:t>(viz</w:t>
      </w:r>
      <w:r>
        <w:rPr>
          <w:rFonts w:cstheme="minorHAnsi"/>
          <w:szCs w:val="18"/>
        </w:rPr>
        <w:t xml:space="preserve"> písm. </w:t>
      </w:r>
      <w:r>
        <w:rPr>
          <w:rFonts w:cstheme="minorHAnsi"/>
          <w:szCs w:val="18"/>
        </w:rPr>
        <w:fldChar w:fldCharType="begin"/>
      </w:r>
      <w:r>
        <w:rPr>
          <w:rFonts w:cstheme="minorHAnsi"/>
          <w:szCs w:val="18"/>
        </w:rPr>
        <w:instrText xml:space="preserve"> REF _Ref187402099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574119">
        <w:rPr>
          <w:rFonts w:cstheme="minorHAnsi"/>
          <w:szCs w:val="18"/>
        </w:rPr>
        <w:t>f)</w:t>
      </w:r>
      <w:r>
        <w:rPr>
          <w:rFonts w:cstheme="minorHAnsi"/>
          <w:szCs w:val="18"/>
        </w:rPr>
        <w:fldChar w:fldCharType="end"/>
      </w:r>
      <w:r w:rsidRPr="0033474B">
        <w:rPr>
          <w:rFonts w:cstheme="minorHAnsi"/>
          <w:szCs w:val="18"/>
        </w:rPr>
        <w:t xml:space="preserve"> tohoto článku</w:t>
      </w:r>
      <w:r w:rsidR="00E14D19">
        <w:rPr>
          <w:rFonts w:cstheme="minorHAnsi"/>
          <w:szCs w:val="18"/>
        </w:rPr>
        <w:t>)</w:t>
      </w:r>
      <w:r w:rsidRPr="0033474B">
        <w:rPr>
          <w:rFonts w:cstheme="minorHAnsi"/>
          <w:szCs w:val="18"/>
        </w:rPr>
        <w:t xml:space="preserve"> nejpozději do 1 pracovního dne od jejího doručení anebo ve lhůtě uvedené Objednatelem v objednávce.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Rámcové dohody a jejích příloh</w:t>
      </w:r>
      <w:bookmarkEnd w:id="6"/>
      <w:r w:rsidR="0078398A">
        <w:rPr>
          <w:rFonts w:cstheme="minorHAnsi"/>
          <w:szCs w:val="18"/>
        </w:rPr>
        <w:t>.</w:t>
      </w:r>
    </w:p>
    <w:p w14:paraId="7EA4B24A" w14:textId="77777777" w:rsidR="0078398A" w:rsidRPr="0033474B" w:rsidRDefault="0078398A" w:rsidP="0078398A">
      <w:pPr>
        <w:tabs>
          <w:tab w:val="left" w:pos="0"/>
        </w:tabs>
        <w:spacing w:after="200" w:line="276" w:lineRule="auto"/>
        <w:contextualSpacing/>
        <w:rPr>
          <w:rFonts w:cstheme="minorHAnsi"/>
          <w:szCs w:val="18"/>
        </w:rPr>
      </w:pPr>
    </w:p>
    <w:p w14:paraId="42E4C72D" w14:textId="05B94DD3" w:rsidR="007205B2" w:rsidRDefault="00CA1858" w:rsidP="0078398A">
      <w:pPr>
        <w:numPr>
          <w:ilvl w:val="0"/>
          <w:numId w:val="73"/>
        </w:numPr>
        <w:tabs>
          <w:tab w:val="left" w:pos="0"/>
        </w:tabs>
        <w:spacing w:before="0" w:after="200" w:line="276" w:lineRule="auto"/>
        <w:contextualSpacing/>
        <w:rPr>
          <w:rFonts w:cstheme="minorHAnsi"/>
          <w:szCs w:val="18"/>
        </w:rPr>
      </w:pPr>
      <w:r>
        <w:rPr>
          <w:rFonts w:cstheme="minorHAnsi"/>
          <w:szCs w:val="18"/>
        </w:rPr>
        <w:t xml:space="preserve">Není-li v objednávce stanoveno jinak, lhůty pro provedení plnění jsou stanoveny v čl. III. Rámcové dohody, odst. </w:t>
      </w:r>
      <w:r w:rsidR="00956A41">
        <w:rPr>
          <w:rFonts w:cstheme="minorHAnsi"/>
          <w:szCs w:val="18"/>
        </w:rPr>
        <w:t>4</w:t>
      </w:r>
      <w:r w:rsidR="00C10573">
        <w:rPr>
          <w:rFonts w:cstheme="minorHAnsi"/>
          <w:szCs w:val="18"/>
        </w:rPr>
        <w:t xml:space="preserve"> </w:t>
      </w:r>
      <w:r>
        <w:rPr>
          <w:rFonts w:cstheme="minorHAnsi"/>
          <w:szCs w:val="18"/>
        </w:rPr>
        <w:t>a násl</w:t>
      </w:r>
      <w:r w:rsidR="006C207B">
        <w:rPr>
          <w:rFonts w:cstheme="minorHAnsi"/>
          <w:szCs w:val="18"/>
        </w:rPr>
        <w:t>edující</w:t>
      </w:r>
      <w:r w:rsidR="007205B2" w:rsidRPr="0033474B">
        <w:rPr>
          <w:rFonts w:cstheme="minorHAnsi"/>
          <w:szCs w:val="18"/>
        </w:rPr>
        <w:t>.</w:t>
      </w:r>
    </w:p>
    <w:p w14:paraId="3E919031" w14:textId="77777777" w:rsidR="0078398A" w:rsidRPr="0033474B" w:rsidRDefault="0078398A" w:rsidP="0078398A">
      <w:pPr>
        <w:tabs>
          <w:tab w:val="left" w:pos="0"/>
        </w:tabs>
        <w:spacing w:before="0" w:after="200" w:line="276" w:lineRule="auto"/>
        <w:contextualSpacing/>
        <w:rPr>
          <w:rFonts w:cstheme="minorHAnsi"/>
          <w:szCs w:val="18"/>
        </w:rPr>
      </w:pPr>
    </w:p>
    <w:p w14:paraId="5DB9E56F" w14:textId="0CE67B53" w:rsidR="007205B2" w:rsidRDefault="007205B2" w:rsidP="0078398A">
      <w:pPr>
        <w:numPr>
          <w:ilvl w:val="0"/>
          <w:numId w:val="73"/>
        </w:numPr>
        <w:tabs>
          <w:tab w:val="left" w:pos="0"/>
        </w:tabs>
        <w:spacing w:before="0" w:after="200" w:line="276" w:lineRule="auto"/>
        <w:contextualSpacing/>
        <w:rPr>
          <w:rFonts w:cstheme="minorHAnsi"/>
          <w:szCs w:val="18"/>
        </w:rPr>
      </w:pPr>
      <w:bookmarkStart w:id="7" w:name="_Ref187411276"/>
      <w:r w:rsidRPr="0033474B">
        <w:rPr>
          <w:rFonts w:cstheme="minorHAnsi"/>
          <w:szCs w:val="18"/>
        </w:rPr>
        <w:t>V případě, že Zhotovitel nemůže zajistit provedení opravy, případně jiné servisní práce ve lhůtě do 3 pracovních dnů od převzetí vozidla, je povinen na své náklady Objednateli na nezbytně nutnou dobu poskytnout náhradní vozidlo obdobného modelu</w:t>
      </w:r>
      <w:r w:rsidR="00024DBB">
        <w:rPr>
          <w:rFonts w:cstheme="minorHAnsi"/>
          <w:szCs w:val="18"/>
        </w:rPr>
        <w:t>/kategorie (tj. obdobných rozměrů a parametrů)</w:t>
      </w:r>
      <w:r w:rsidRPr="0033474B">
        <w:rPr>
          <w:rFonts w:cstheme="minorHAnsi"/>
          <w:szCs w:val="18"/>
        </w:rPr>
        <w:t>. Totéž platí v případě opravy vozu po dopravní nehodě (Zhotovitel zajistí náhradní vozidlo a úhradu provozu projedná s příslušnou pojišťovnou).</w:t>
      </w:r>
      <w:bookmarkEnd w:id="7"/>
      <w:r w:rsidRPr="0033474B">
        <w:rPr>
          <w:rFonts w:cstheme="minorHAnsi"/>
          <w:szCs w:val="18"/>
        </w:rPr>
        <w:t xml:space="preserve"> </w:t>
      </w:r>
    </w:p>
    <w:p w14:paraId="173C2E4A" w14:textId="77777777" w:rsidR="0078398A" w:rsidRPr="0033474B" w:rsidRDefault="0078398A" w:rsidP="0078398A">
      <w:pPr>
        <w:tabs>
          <w:tab w:val="left" w:pos="0"/>
        </w:tabs>
        <w:spacing w:before="0" w:after="200" w:line="276" w:lineRule="auto"/>
        <w:contextualSpacing/>
        <w:rPr>
          <w:rFonts w:cstheme="minorHAnsi"/>
          <w:szCs w:val="18"/>
        </w:rPr>
      </w:pPr>
    </w:p>
    <w:p w14:paraId="3FA3B63B" w14:textId="456A162A" w:rsidR="007205B2" w:rsidRDefault="000C224D" w:rsidP="0078398A">
      <w:pPr>
        <w:numPr>
          <w:ilvl w:val="0"/>
          <w:numId w:val="73"/>
        </w:numPr>
        <w:tabs>
          <w:tab w:val="left" w:pos="0"/>
        </w:tabs>
        <w:spacing w:before="0" w:after="200" w:line="276" w:lineRule="auto"/>
        <w:contextualSpacing/>
        <w:rPr>
          <w:rFonts w:cstheme="minorHAnsi"/>
          <w:szCs w:val="18"/>
        </w:rPr>
      </w:pPr>
      <w:r w:rsidRPr="002507FA">
        <w:t xml:space="preserve">Zhotovitel je povinen vyrozumět určeného zaměstnance Objednatele uvedeného v dílčí smlouvě jako „kontaktní osoba“ o datu a době dokončení a převzetí předmětu Díla (v pracovní dny v </w:t>
      </w:r>
      <w:r w:rsidRPr="00782FEC">
        <w:t xml:space="preserve">čase </w:t>
      </w:r>
      <w:r w:rsidR="005A164D" w:rsidRPr="004105DE">
        <w:t xml:space="preserve">07:00 </w:t>
      </w:r>
      <w:r w:rsidRPr="004105DE">
        <w:t xml:space="preserve">– </w:t>
      </w:r>
      <w:r w:rsidR="005A164D" w:rsidRPr="004105DE">
        <w:t xml:space="preserve">15:00 </w:t>
      </w:r>
      <w:r w:rsidRPr="004105DE">
        <w:t>hod.</w:t>
      </w:r>
      <w:r w:rsidRPr="00782FEC">
        <w:t xml:space="preserve">) </w:t>
      </w:r>
      <w:r w:rsidR="007205B2" w:rsidRPr="00782FEC">
        <w:rPr>
          <w:rFonts w:cstheme="minorHAnsi"/>
          <w:szCs w:val="18"/>
        </w:rPr>
        <w:t>Zhotovitel</w:t>
      </w:r>
      <w:r w:rsidR="007205B2" w:rsidRPr="0033474B">
        <w:rPr>
          <w:rFonts w:cstheme="minorHAnsi"/>
          <w:szCs w:val="18"/>
        </w:rPr>
        <w:t xml:space="preserve"> zajistí přistavení vozidla po provedení Díla dle dílčí smlouvy na místo </w:t>
      </w:r>
      <w:r w:rsidR="00113806">
        <w:rPr>
          <w:rFonts w:cstheme="minorHAnsi"/>
          <w:szCs w:val="18"/>
        </w:rPr>
        <w:t>v Oblasti plnění</w:t>
      </w:r>
      <w:r w:rsidR="007205B2" w:rsidRPr="0033474B">
        <w:rPr>
          <w:rFonts w:cstheme="minorHAnsi"/>
          <w:szCs w:val="18"/>
        </w:rPr>
        <w:t xml:space="preserve"> určené Objednatelem </w:t>
      </w:r>
      <w:r w:rsidR="006C207B" w:rsidRPr="0033474B">
        <w:rPr>
          <w:rFonts w:cstheme="minorHAnsi"/>
          <w:szCs w:val="18"/>
        </w:rPr>
        <w:t>v</w:t>
      </w:r>
      <w:r w:rsidR="006C207B">
        <w:rPr>
          <w:rFonts w:cstheme="minorHAnsi"/>
          <w:szCs w:val="18"/>
        </w:rPr>
        <w:t> </w:t>
      </w:r>
      <w:r w:rsidR="007205B2" w:rsidRPr="0033474B">
        <w:rPr>
          <w:rFonts w:cstheme="minorHAnsi"/>
          <w:szCs w:val="18"/>
        </w:rPr>
        <w:t>Dílčí smlouvě v čase určeném v Dílčí smlouvě</w:t>
      </w:r>
      <w:r w:rsidR="00113806">
        <w:rPr>
          <w:rFonts w:cstheme="minorHAnsi"/>
          <w:szCs w:val="18"/>
        </w:rPr>
        <w:t>, příp. určeném dohodou smluvních stran.</w:t>
      </w:r>
      <w:r w:rsidR="007205B2" w:rsidRPr="0033474B">
        <w:rPr>
          <w:rFonts w:cstheme="minorHAnsi"/>
          <w:szCs w:val="18"/>
        </w:rPr>
        <w:t xml:space="preserve"> </w:t>
      </w:r>
      <w:r w:rsidR="00113806">
        <w:rPr>
          <w:rFonts w:cstheme="minorHAnsi"/>
          <w:szCs w:val="18"/>
        </w:rPr>
        <w:t>V tomto místě</w:t>
      </w:r>
      <w:r w:rsidR="007205B2" w:rsidRPr="0033474B">
        <w:rPr>
          <w:rFonts w:cstheme="minorHAnsi"/>
          <w:szCs w:val="18"/>
        </w:rPr>
        <w:t xml:space="preserve"> pověřený zaměstnanec Objednatele potvrdí zpětné převzetí vozidla v Protokolu o převzetí a předání vozidla. Při předávání plnění poskytne Zhotovitel vozidlo Objednateli ke kontrole. Objednatel je oprávněn vozidlo zkontrolovat a v případě přip</w:t>
      </w:r>
      <w:r w:rsidR="00113806">
        <w:rPr>
          <w:rFonts w:cstheme="minorHAnsi"/>
          <w:szCs w:val="18"/>
        </w:rPr>
        <w:t>omínek jej vrátit Zhotoviteli k odstranění nedostatků (vad plnění)</w:t>
      </w:r>
      <w:r w:rsidR="007205B2" w:rsidRPr="0033474B">
        <w:rPr>
          <w:rFonts w:cstheme="minorHAnsi"/>
          <w:szCs w:val="18"/>
        </w:rPr>
        <w:t xml:space="preserve">. Pověřený zaměstnanec Objednatele uvede své jméno a podpis, </w:t>
      </w:r>
      <w:r w:rsidR="006C207B" w:rsidRPr="0033474B">
        <w:rPr>
          <w:rFonts w:cstheme="minorHAnsi"/>
          <w:szCs w:val="18"/>
        </w:rPr>
        <w:t>v</w:t>
      </w:r>
      <w:r w:rsidR="006C207B">
        <w:rPr>
          <w:rFonts w:cstheme="minorHAnsi"/>
          <w:szCs w:val="18"/>
        </w:rPr>
        <w:t> </w:t>
      </w:r>
      <w:r w:rsidR="007205B2" w:rsidRPr="0033474B">
        <w:rPr>
          <w:rFonts w:cstheme="minorHAnsi"/>
          <w:szCs w:val="18"/>
        </w:rPr>
        <w:t>případě zjištěných nedostatků uvede i tuto skutečnost s konkrétním vymezením zjištěných vad předaného plnění.</w:t>
      </w:r>
    </w:p>
    <w:p w14:paraId="03E4D654" w14:textId="0FE2FA96" w:rsidR="003A716C" w:rsidRDefault="00AB7A25" w:rsidP="00F41D9D">
      <w:pPr>
        <w:pStyle w:val="1odstavec"/>
      </w:pPr>
      <w:r>
        <w:t>V případě přezutí pneumatik se</w:t>
      </w:r>
      <w:r w:rsidR="008D7B58">
        <w:t xml:space="preserve"> </w:t>
      </w:r>
      <w:r w:rsidR="008D7B58" w:rsidRPr="00F41D9D">
        <w:t>přiměřeně</w:t>
      </w:r>
      <w:r w:rsidR="008D7B58">
        <w:t xml:space="preserve"> uplatní</w:t>
      </w:r>
      <w:r>
        <w:t xml:space="preserve"> postup</w:t>
      </w:r>
      <w:r w:rsidR="008C4DDA">
        <w:t xml:space="preserve"> dle předchozího odstavce tohoto článku Rámcové dohody</w:t>
      </w:r>
      <w:r w:rsidR="007B70F2">
        <w:t>,</w:t>
      </w:r>
      <w:r w:rsidR="00F41D9D">
        <w:t xml:space="preserve"> </w:t>
      </w:r>
      <w:r w:rsidR="001F33C8">
        <w:t>přičemž však platí</w:t>
      </w:r>
      <w:r w:rsidR="00F41D9D">
        <w:t>:</w:t>
      </w:r>
      <w:r>
        <w:t xml:space="preserve"> </w:t>
      </w:r>
    </w:p>
    <w:p w14:paraId="37E4F4AD" w14:textId="54212915" w:rsidR="0031417C" w:rsidRDefault="00E3129B" w:rsidP="0031417C">
      <w:pPr>
        <w:numPr>
          <w:ilvl w:val="0"/>
          <w:numId w:val="88"/>
        </w:numPr>
        <w:tabs>
          <w:tab w:val="left" w:pos="0"/>
        </w:tabs>
        <w:spacing w:before="0" w:after="200" w:line="276" w:lineRule="auto"/>
        <w:contextualSpacing/>
      </w:pPr>
      <w:r>
        <w:t>Výzva k uskladnění pneumatik může být samostatným požadavkem, může být</w:t>
      </w:r>
      <w:r w:rsidR="00D70823">
        <w:t xml:space="preserve"> však i</w:t>
      </w:r>
      <w:r>
        <w:t xml:space="preserve"> součástí </w:t>
      </w:r>
      <w:r w:rsidR="0006193F">
        <w:t>jiných požadavků (</w:t>
      </w:r>
      <w:r w:rsidR="00BB7242">
        <w:t>např.</w:t>
      </w:r>
      <w:r w:rsidR="0006193F">
        <w:t xml:space="preserve"> výzvy k</w:t>
      </w:r>
      <w:r w:rsidR="001F2F94">
        <w:t> </w:t>
      </w:r>
      <w:r w:rsidR="004E64A5">
        <w:t>přezutí</w:t>
      </w:r>
      <w:r w:rsidR="001F2F94">
        <w:t xml:space="preserve"> pneumatik</w:t>
      </w:r>
      <w:r w:rsidR="001C291C">
        <w:t xml:space="preserve"> na konkrétním vozidle</w:t>
      </w:r>
      <w:r w:rsidR="0006193F">
        <w:t>)</w:t>
      </w:r>
      <w:r w:rsidR="001C291C">
        <w:t>.</w:t>
      </w:r>
    </w:p>
    <w:p w14:paraId="739D4FA8" w14:textId="77777777" w:rsidR="0031417C" w:rsidRDefault="0031417C" w:rsidP="0031417C">
      <w:pPr>
        <w:tabs>
          <w:tab w:val="left" w:pos="0"/>
        </w:tabs>
        <w:spacing w:before="0" w:after="200" w:line="276" w:lineRule="auto"/>
        <w:ind w:left="1440"/>
        <w:contextualSpacing/>
      </w:pPr>
    </w:p>
    <w:p w14:paraId="209A1C5D" w14:textId="0A61E848" w:rsidR="00E10368" w:rsidRDefault="00461ED2" w:rsidP="0078398A">
      <w:pPr>
        <w:numPr>
          <w:ilvl w:val="0"/>
          <w:numId w:val="88"/>
        </w:numPr>
        <w:tabs>
          <w:tab w:val="left" w:pos="0"/>
        </w:tabs>
        <w:spacing w:before="0" w:after="200" w:line="276" w:lineRule="auto"/>
        <w:contextualSpacing/>
      </w:pPr>
      <w:r>
        <w:t xml:space="preserve">Převzetí pneumatik k uskladnění </w:t>
      </w:r>
      <w:r w:rsidR="009A2186">
        <w:t xml:space="preserve">smluvní strany stvrdí </w:t>
      </w:r>
      <w:r w:rsidR="008F772C">
        <w:t>Protokolem o uskladnění pneumatik</w:t>
      </w:r>
      <w:r w:rsidR="00A341F5">
        <w:t xml:space="preserve">, na </w:t>
      </w:r>
      <w:proofErr w:type="gramStart"/>
      <w:r w:rsidR="00256DCC">
        <w:t>základě</w:t>
      </w:r>
      <w:proofErr w:type="gramEnd"/>
      <w:r w:rsidR="00A341F5">
        <w:t xml:space="preserve"> kterého započne </w:t>
      </w:r>
      <w:r w:rsidR="00177D00">
        <w:t>plnění spočívající v úschově pneumatik</w:t>
      </w:r>
      <w:r w:rsidR="008F772C">
        <w:t>.</w:t>
      </w:r>
    </w:p>
    <w:p w14:paraId="7D97CE31" w14:textId="77777777" w:rsidR="0031417C" w:rsidRDefault="0031417C" w:rsidP="0031417C">
      <w:pPr>
        <w:tabs>
          <w:tab w:val="left" w:pos="0"/>
        </w:tabs>
        <w:spacing w:before="0" w:after="200" w:line="276" w:lineRule="auto"/>
        <w:contextualSpacing/>
      </w:pPr>
    </w:p>
    <w:p w14:paraId="5061E526" w14:textId="531D009D" w:rsidR="00CA5151" w:rsidRDefault="00CA5151" w:rsidP="0078398A">
      <w:pPr>
        <w:numPr>
          <w:ilvl w:val="0"/>
          <w:numId w:val="88"/>
        </w:numPr>
        <w:tabs>
          <w:tab w:val="left" w:pos="0"/>
        </w:tabs>
        <w:spacing w:before="0" w:after="200" w:line="276" w:lineRule="auto"/>
        <w:contextualSpacing/>
      </w:pPr>
      <w:r w:rsidRPr="00352ABB">
        <w:t xml:space="preserve">Zhotovitel </w:t>
      </w:r>
      <w:r w:rsidR="00926994" w:rsidRPr="00352ABB">
        <w:t xml:space="preserve">je </w:t>
      </w:r>
      <w:r w:rsidRPr="00352ABB">
        <w:t>povinen provést výměnu (přezutí) a úschovu pneumatik</w:t>
      </w:r>
      <w:r w:rsidR="00E944A0" w:rsidRPr="00352ABB">
        <w:t xml:space="preserve"> v souladu s lhůtou v čl. III odst.</w:t>
      </w:r>
      <w:r w:rsidR="00A61092">
        <w:t xml:space="preserve"> 6 Rámcové dohody.</w:t>
      </w:r>
    </w:p>
    <w:p w14:paraId="0AA3AEE9" w14:textId="77777777" w:rsidR="0031417C" w:rsidRDefault="0031417C" w:rsidP="0031417C">
      <w:pPr>
        <w:tabs>
          <w:tab w:val="left" w:pos="0"/>
        </w:tabs>
        <w:spacing w:before="0" w:after="200" w:line="276" w:lineRule="auto"/>
        <w:contextualSpacing/>
      </w:pPr>
    </w:p>
    <w:p w14:paraId="240195E1" w14:textId="3F164BFE" w:rsidR="0096035B" w:rsidRDefault="00AB0DD5" w:rsidP="0078398A">
      <w:pPr>
        <w:numPr>
          <w:ilvl w:val="0"/>
          <w:numId w:val="88"/>
        </w:numPr>
        <w:tabs>
          <w:tab w:val="left" w:pos="0"/>
        </w:tabs>
        <w:spacing w:before="0" w:after="200" w:line="276" w:lineRule="auto"/>
        <w:contextualSpacing/>
      </w:pPr>
      <w:r>
        <w:t xml:space="preserve">Uskladnění pneumatik je zpravidla ukončeno </w:t>
      </w:r>
      <w:r w:rsidR="000E32D8">
        <w:t>jejich instalací na vozidlo Objednatele</w:t>
      </w:r>
      <w:r w:rsidR="00B33242">
        <w:t xml:space="preserve">, může být však ukončeno i jinými způsoby, zejména předáním </w:t>
      </w:r>
      <w:r w:rsidR="00EE415B">
        <w:t>uskladněných pneumatik Objednateli.</w:t>
      </w:r>
    </w:p>
    <w:p w14:paraId="7C047406" w14:textId="222B8481" w:rsidR="0031417C" w:rsidRDefault="00EE415B" w:rsidP="0031417C">
      <w:pPr>
        <w:numPr>
          <w:ilvl w:val="0"/>
          <w:numId w:val="88"/>
        </w:numPr>
        <w:tabs>
          <w:tab w:val="left" w:pos="0"/>
        </w:tabs>
        <w:spacing w:before="0" w:after="200" w:line="276" w:lineRule="auto"/>
        <w:contextualSpacing/>
      </w:pPr>
      <w:r>
        <w:t xml:space="preserve">Ukončení uskladnění pneumatik proběhne na základě </w:t>
      </w:r>
      <w:r w:rsidR="00F17AFD">
        <w:t xml:space="preserve">akceptované </w:t>
      </w:r>
      <w:r w:rsidR="00457301">
        <w:t>o</w:t>
      </w:r>
      <w:r>
        <w:t>bjednávky</w:t>
      </w:r>
      <w:r w:rsidR="00C76967">
        <w:t xml:space="preserve"> (</w:t>
      </w:r>
      <w:r w:rsidR="00457301">
        <w:t>d</w:t>
      </w:r>
      <w:r w:rsidR="00C76967">
        <w:t>ílčí smlouvy)</w:t>
      </w:r>
      <w:r w:rsidR="00F17AFD">
        <w:t xml:space="preserve">, přičemž </w:t>
      </w:r>
      <w:r w:rsidR="00C76967">
        <w:t xml:space="preserve">jejím </w:t>
      </w:r>
      <w:r w:rsidR="00F17AFD">
        <w:t xml:space="preserve">předmětem </w:t>
      </w:r>
      <w:r w:rsidR="00B54BCB">
        <w:t>může být i další plnění dle této Rámcové dohody.</w:t>
      </w:r>
    </w:p>
    <w:p w14:paraId="6C5E06D6" w14:textId="77777777" w:rsidR="0031417C" w:rsidRPr="00CA5151" w:rsidRDefault="0031417C" w:rsidP="0031417C">
      <w:pPr>
        <w:tabs>
          <w:tab w:val="left" w:pos="0"/>
        </w:tabs>
        <w:spacing w:before="0" w:after="200" w:line="276" w:lineRule="auto"/>
        <w:ind w:left="1440"/>
        <w:contextualSpacing/>
      </w:pPr>
    </w:p>
    <w:p w14:paraId="0A1BF997" w14:textId="0473EE9D" w:rsidR="00492D25" w:rsidRPr="0031417C" w:rsidRDefault="00492D25" w:rsidP="0078398A">
      <w:pPr>
        <w:numPr>
          <w:ilvl w:val="0"/>
          <w:numId w:val="88"/>
        </w:numPr>
        <w:tabs>
          <w:tab w:val="left" w:pos="0"/>
        </w:tabs>
        <w:spacing w:before="0" w:after="200" w:line="276" w:lineRule="auto"/>
        <w:contextualSpacing/>
      </w:pPr>
      <w:r>
        <w:t xml:space="preserve">Ukončení </w:t>
      </w:r>
      <w:r w:rsidR="005C1108">
        <w:t xml:space="preserve">uskladnění pneumatik smluvní strany zaznamenají do Protokolu </w:t>
      </w:r>
      <w:r w:rsidR="006C207B">
        <w:t>o </w:t>
      </w:r>
      <w:r w:rsidR="005C1108">
        <w:t xml:space="preserve">uskladnění pneumatik, příp. </w:t>
      </w:r>
      <w:r w:rsidR="00C16BBA">
        <w:t xml:space="preserve">do </w:t>
      </w:r>
      <w:r w:rsidR="00C16BBA" w:rsidRPr="0044195D">
        <w:rPr>
          <w:rFonts w:cstheme="minorHAnsi"/>
          <w:szCs w:val="18"/>
        </w:rPr>
        <w:t>Protokol</w:t>
      </w:r>
      <w:r w:rsidR="00C16BBA">
        <w:rPr>
          <w:rFonts w:cstheme="minorHAnsi"/>
          <w:szCs w:val="18"/>
        </w:rPr>
        <w:t>u</w:t>
      </w:r>
      <w:r w:rsidR="00C16BBA" w:rsidRPr="0044195D">
        <w:rPr>
          <w:rFonts w:cstheme="minorHAnsi"/>
          <w:szCs w:val="18"/>
        </w:rPr>
        <w:t xml:space="preserve"> o převzetí a předání vozidla</w:t>
      </w:r>
      <w:r w:rsidR="00C16BBA">
        <w:rPr>
          <w:rFonts w:cstheme="minorHAnsi"/>
          <w:szCs w:val="18"/>
        </w:rPr>
        <w:t xml:space="preserve">, je-li </w:t>
      </w:r>
      <w:r w:rsidR="0021727F">
        <w:rPr>
          <w:rFonts w:cstheme="minorHAnsi"/>
          <w:szCs w:val="18"/>
        </w:rPr>
        <w:t>ukončení uskladnění pneumatik spojeno s</w:t>
      </w:r>
      <w:r w:rsidR="00F50D49">
        <w:rPr>
          <w:rFonts w:cstheme="minorHAnsi"/>
          <w:szCs w:val="18"/>
        </w:rPr>
        <w:t> provedením přezutí pneumatik.</w:t>
      </w:r>
    </w:p>
    <w:p w14:paraId="1916C299" w14:textId="77777777" w:rsidR="0031417C" w:rsidRDefault="0031417C" w:rsidP="0031417C">
      <w:pPr>
        <w:tabs>
          <w:tab w:val="left" w:pos="0"/>
        </w:tabs>
        <w:spacing w:before="0" w:after="200" w:line="276" w:lineRule="auto"/>
        <w:contextualSpacing/>
      </w:pPr>
    </w:p>
    <w:p w14:paraId="1D2F32CE" w14:textId="6E75EBCA" w:rsidR="00D34515" w:rsidRPr="00CA5151" w:rsidRDefault="00492D25" w:rsidP="0078398A">
      <w:pPr>
        <w:numPr>
          <w:ilvl w:val="0"/>
          <w:numId w:val="88"/>
        </w:numPr>
        <w:tabs>
          <w:tab w:val="left" w:pos="0"/>
        </w:tabs>
        <w:spacing w:before="0" w:after="200" w:line="276" w:lineRule="auto"/>
        <w:contextualSpacing/>
      </w:pPr>
      <w:r>
        <w:lastRenderedPageBreak/>
        <w:t xml:space="preserve">Zhotovitel je oprávněn </w:t>
      </w:r>
      <w:r w:rsidR="00F50D49">
        <w:t xml:space="preserve">fakturovat cenu za uskladnění pneumatik po ukončení uskladnění </w:t>
      </w:r>
      <w:r w:rsidR="008D102B">
        <w:t xml:space="preserve">daných pneumatik a jejich </w:t>
      </w:r>
      <w:r w:rsidR="00E04401">
        <w:t>vrácení</w:t>
      </w:r>
      <w:r w:rsidR="008D102B">
        <w:t xml:space="preserve"> Objednateli (příp. instalaci na vozidlo Objednatele a jeho předání </w:t>
      </w:r>
      <w:r w:rsidR="00457301">
        <w:t>O</w:t>
      </w:r>
      <w:r w:rsidR="008D102B">
        <w:t>bjednateli).</w:t>
      </w:r>
    </w:p>
    <w:p w14:paraId="1FB544A0" w14:textId="77777777" w:rsidR="006E6F56" w:rsidRDefault="006E6F56" w:rsidP="003342A1"/>
    <w:p w14:paraId="2374D4B6" w14:textId="13506602" w:rsidR="0038779C" w:rsidRPr="002507FA" w:rsidRDefault="0038779C" w:rsidP="00336FE9">
      <w:pPr>
        <w:pStyle w:val="1odstavec"/>
        <w:spacing w:line="276" w:lineRule="auto"/>
      </w:pPr>
      <w:r w:rsidRPr="002507FA">
        <w:t>Objednávky Objednatele dle odstavc</w:t>
      </w:r>
      <w:r w:rsidR="00113806">
        <w:t>e</w:t>
      </w:r>
      <w:r w:rsidRPr="002507FA">
        <w:t xml:space="preserve"> </w:t>
      </w:r>
      <w:r w:rsidR="00925E9A">
        <w:fldChar w:fldCharType="begin"/>
      </w:r>
      <w:r w:rsidR="00925E9A">
        <w:instrText xml:space="preserve"> REF _Ref187399398 \r \h </w:instrText>
      </w:r>
      <w:r w:rsidR="00336FE9">
        <w:instrText xml:space="preserve"> \* MERGEFORMAT </w:instrText>
      </w:r>
      <w:r w:rsidR="00925E9A">
        <w:fldChar w:fldCharType="separate"/>
      </w:r>
      <w:r w:rsidR="00574119">
        <w:t>2</w:t>
      </w:r>
      <w:r w:rsidR="00925E9A">
        <w:fldChar w:fldCharType="end"/>
      </w:r>
      <w:r w:rsidR="00F41D9D">
        <w:t xml:space="preserve"> a 3</w:t>
      </w:r>
      <w:r w:rsidR="00D66F72">
        <w:t xml:space="preserve"> </w:t>
      </w:r>
      <w:r w:rsidRPr="002507FA">
        <w:t xml:space="preserve">tohoto článku </w:t>
      </w:r>
      <w:r w:rsidR="003F4EB4" w:rsidRPr="002507FA">
        <w:t xml:space="preserve">Rámcové </w:t>
      </w:r>
      <w:r w:rsidRPr="002507FA">
        <w:t>dohody musí obsahovat údaje potřebné pro uzavření příslušné dílčí smlouvy, tedy:</w:t>
      </w:r>
    </w:p>
    <w:p w14:paraId="2374D4B7" w14:textId="77777777" w:rsidR="0038779C" w:rsidRPr="002507FA" w:rsidRDefault="0038779C" w:rsidP="00336FE9">
      <w:pPr>
        <w:pStyle w:val="aodst0"/>
        <w:spacing w:line="276" w:lineRule="auto"/>
      </w:pPr>
      <w:r w:rsidRPr="002507FA">
        <w:t xml:space="preserve">označení </w:t>
      </w:r>
      <w:r w:rsidR="00AD2EC8" w:rsidRPr="002507FA">
        <w:t xml:space="preserve">Smluvních </w:t>
      </w:r>
      <w:r w:rsidRPr="002507FA">
        <w:t>stran,</w:t>
      </w:r>
    </w:p>
    <w:p w14:paraId="2374D4B8" w14:textId="77777777" w:rsidR="0038779C" w:rsidRPr="002507FA" w:rsidRDefault="0038779C" w:rsidP="00336FE9">
      <w:pPr>
        <w:pStyle w:val="aodst0"/>
        <w:spacing w:line="276" w:lineRule="auto"/>
      </w:pPr>
      <w:r w:rsidRPr="002507FA">
        <w:t xml:space="preserve">číslo této </w:t>
      </w:r>
      <w:r w:rsidR="00AD2EC8" w:rsidRPr="002507FA">
        <w:t xml:space="preserve">Rámcové </w:t>
      </w:r>
      <w:r w:rsidRPr="002507FA">
        <w:t>dohody,</w:t>
      </w:r>
    </w:p>
    <w:p w14:paraId="2374D4B9" w14:textId="77777777" w:rsidR="0038779C" w:rsidRPr="002507FA" w:rsidRDefault="0038779C" w:rsidP="00336FE9">
      <w:pPr>
        <w:pStyle w:val="aodst0"/>
        <w:spacing w:line="276" w:lineRule="auto"/>
      </w:pPr>
      <w:r w:rsidRPr="002507FA">
        <w:t>číslo objednávky,</w:t>
      </w:r>
    </w:p>
    <w:p w14:paraId="2374D4BA" w14:textId="77777777" w:rsidR="0038779C" w:rsidRPr="002507FA" w:rsidRDefault="00E413C5" w:rsidP="00336FE9">
      <w:pPr>
        <w:pStyle w:val="aodst0"/>
        <w:spacing w:line="276" w:lineRule="auto"/>
      </w:pPr>
      <w:r w:rsidRPr="002507FA">
        <w:t xml:space="preserve">specifikaci požadovaného </w:t>
      </w:r>
      <w:r w:rsidR="00AD2EC8" w:rsidRPr="002507FA">
        <w:t>Díla</w:t>
      </w:r>
      <w:r w:rsidR="0038779C" w:rsidRPr="002507FA">
        <w:t>,</w:t>
      </w:r>
    </w:p>
    <w:p w14:paraId="2374D4BB" w14:textId="77777777" w:rsidR="00224684" w:rsidRPr="006069DD" w:rsidRDefault="00224684" w:rsidP="00336FE9">
      <w:pPr>
        <w:pStyle w:val="aodst0"/>
        <w:spacing w:line="276" w:lineRule="auto"/>
      </w:pPr>
      <w:r w:rsidRPr="006069DD">
        <w:t>kontaktní osobu Objednatele,</w:t>
      </w:r>
    </w:p>
    <w:p w14:paraId="2374D4BC" w14:textId="2BF96443" w:rsidR="0038779C" w:rsidRPr="006069DD" w:rsidRDefault="0038779C" w:rsidP="00336FE9">
      <w:pPr>
        <w:pStyle w:val="aodst0"/>
        <w:spacing w:line="276" w:lineRule="auto"/>
      </w:pPr>
      <w:r w:rsidRPr="004105DE">
        <w:t xml:space="preserve">cenu za plnění </w:t>
      </w:r>
      <w:r w:rsidR="00457301">
        <w:t>d</w:t>
      </w:r>
      <w:r w:rsidRPr="004105DE">
        <w:t>ílčí smlouvy vypočtenou dle jednotkových cen v </w:t>
      </w:r>
      <w:r w:rsidRPr="008278F6">
        <w:t xml:space="preserve">příloze č. </w:t>
      </w:r>
      <w:r w:rsidR="0085363C" w:rsidRPr="008278F6">
        <w:t xml:space="preserve">3 </w:t>
      </w:r>
      <w:r w:rsidR="00E413C5" w:rsidRPr="008278F6">
        <w:t xml:space="preserve">této </w:t>
      </w:r>
      <w:r w:rsidR="00AD2EC8" w:rsidRPr="008278F6">
        <w:t xml:space="preserve">Rámcové </w:t>
      </w:r>
      <w:r w:rsidR="00E413C5" w:rsidRPr="008278F6">
        <w:t>dohody</w:t>
      </w:r>
      <w:r w:rsidRPr="008278F6">
        <w:t xml:space="preserve">, pokud je možné s ohledem na </w:t>
      </w:r>
      <w:r w:rsidR="00E413C5" w:rsidRPr="008278F6">
        <w:t xml:space="preserve">povahu </w:t>
      </w:r>
      <w:r w:rsidR="00AD2EC8" w:rsidRPr="008278F6">
        <w:t xml:space="preserve">Díla </w:t>
      </w:r>
      <w:r w:rsidR="00E413C5" w:rsidRPr="008278F6">
        <w:t xml:space="preserve">a obsah přílohy č. </w:t>
      </w:r>
      <w:r w:rsidR="0085363C" w:rsidRPr="008278F6">
        <w:t xml:space="preserve">3 </w:t>
      </w:r>
      <w:r w:rsidR="00E413C5" w:rsidRPr="008278F6">
        <w:t>této</w:t>
      </w:r>
      <w:r w:rsidR="00E413C5" w:rsidRPr="004105DE">
        <w:t xml:space="preserve"> </w:t>
      </w:r>
      <w:r w:rsidR="00AD2EC8" w:rsidRPr="004105DE">
        <w:t xml:space="preserve">Rámcové </w:t>
      </w:r>
      <w:r w:rsidR="00E413C5" w:rsidRPr="004105DE">
        <w:t xml:space="preserve">dohody cenu za zhotovení </w:t>
      </w:r>
      <w:r w:rsidR="00AD2EC8" w:rsidRPr="004105DE">
        <w:t xml:space="preserve">Díla </w:t>
      </w:r>
      <w:r w:rsidR="00E413C5" w:rsidRPr="004105DE">
        <w:t xml:space="preserve">předem v </w:t>
      </w:r>
      <w:r w:rsidRPr="004105DE">
        <w:t>objednávce přesně stanovit,</w:t>
      </w:r>
    </w:p>
    <w:p w14:paraId="2374D4BE" w14:textId="61202589" w:rsidR="0038779C" w:rsidRPr="002507FA" w:rsidRDefault="007C1216" w:rsidP="00336FE9">
      <w:pPr>
        <w:pStyle w:val="aodst0"/>
        <w:spacing w:line="276" w:lineRule="auto"/>
      </w:pPr>
      <w:r w:rsidRPr="002507FA">
        <w:t>požadovaný termín zahájení prací</w:t>
      </w:r>
      <w:r w:rsidR="00D66F72">
        <w:t xml:space="preserve"> a </w:t>
      </w:r>
      <w:r w:rsidR="0038779C" w:rsidRPr="002507FA">
        <w:t xml:space="preserve">požadovaný termín </w:t>
      </w:r>
      <w:r w:rsidR="00E413C5" w:rsidRPr="002507FA">
        <w:t xml:space="preserve">dokončení a předání zhotoveného </w:t>
      </w:r>
      <w:r w:rsidR="00AD2EC8" w:rsidRPr="002507FA">
        <w:t>Díla</w:t>
      </w:r>
      <w:r w:rsidR="00D66F72">
        <w:t>. V případě, že lhůty v objednávce nejsou uvedeny, uplatní se lhůty stanovené v tomto článku Rámcové dohody.</w:t>
      </w:r>
    </w:p>
    <w:p w14:paraId="2374D4BF" w14:textId="0709D060" w:rsidR="00EA41F0" w:rsidRPr="002507FA" w:rsidRDefault="00EA41F0" w:rsidP="00336FE9">
      <w:pPr>
        <w:pStyle w:val="aodst0"/>
        <w:spacing w:line="276" w:lineRule="auto"/>
      </w:pPr>
      <w:r w:rsidRPr="002507FA">
        <w:t xml:space="preserve">místo </w:t>
      </w:r>
      <w:r w:rsidR="00C048C9">
        <w:t>předání vozidla či pneumatik</w:t>
      </w:r>
      <w:r w:rsidRPr="002507FA">
        <w:t>,</w:t>
      </w:r>
      <w:r w:rsidR="00D66F72">
        <w:t xml:space="preserve"> </w:t>
      </w:r>
    </w:p>
    <w:p w14:paraId="2374D4C2" w14:textId="77777777" w:rsidR="0038779C" w:rsidRPr="002507FA" w:rsidRDefault="0038779C" w:rsidP="00336FE9">
      <w:pPr>
        <w:widowControl w:val="0"/>
        <w:numPr>
          <w:ilvl w:val="0"/>
          <w:numId w:val="44"/>
        </w:numPr>
        <w:tabs>
          <w:tab w:val="left" w:pos="0"/>
        </w:tabs>
        <w:spacing w:line="276" w:lineRule="auto"/>
        <w:rPr>
          <w:rFonts w:cstheme="minorHAnsi"/>
          <w:szCs w:val="18"/>
        </w:rPr>
      </w:pPr>
      <w:r w:rsidRPr="002507FA">
        <w:rPr>
          <w:rFonts w:cstheme="minorHAnsi"/>
          <w:szCs w:val="18"/>
        </w:rPr>
        <w:t>případně další nezbytné údaje ohledně předmětu plnění dílčí smlouvy.</w:t>
      </w:r>
    </w:p>
    <w:p w14:paraId="2374D4C5" w14:textId="2E49167A" w:rsidR="00E413C5" w:rsidRPr="00941574" w:rsidRDefault="00D85996" w:rsidP="00336FE9">
      <w:pPr>
        <w:pStyle w:val="1odstavec"/>
        <w:spacing w:line="276" w:lineRule="auto"/>
      </w:pPr>
      <w:bookmarkStart w:id="8" w:name="_Ref187396359"/>
      <w:r w:rsidRPr="0094157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41574">
        <w:t>ust</w:t>
      </w:r>
      <w:proofErr w:type="spellEnd"/>
      <w:r w:rsidRPr="00941574">
        <w:t>. § 1785 občanského zákoníku obecným způsobem vymezen v této Rámcové dohodě a jejích přílohách. V rámci tohoto obecného vymezení je Objednatel oprávněn vyzývat Zhotovitele opakovaně k</w:t>
      </w:r>
      <w:r w:rsidR="00964E74">
        <w:t> </w:t>
      </w:r>
      <w:r w:rsidRPr="00941574">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964E74">
        <w:t> </w:t>
      </w:r>
      <w:r w:rsidR="00B3777D" w:rsidRPr="00941574">
        <w:t>článku</w:t>
      </w:r>
      <w:r w:rsidRPr="00941574">
        <w:t xml:space="preserve"> II. odst. </w:t>
      </w:r>
      <w:r w:rsidR="00D868AF" w:rsidRPr="00941574">
        <w:t xml:space="preserve">2 (příp. 3) </w:t>
      </w:r>
      <w:r w:rsidRPr="00941574">
        <w:t xml:space="preserve">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1510E4" w:rsidRPr="00941574">
        <w:t xml:space="preserve">1 </w:t>
      </w:r>
      <w:r w:rsidRPr="00941574">
        <w:t xml:space="preserve">% z ceny za plnění budoucí dílčí smlouvy, kterou Zhotovitel v rozporu se svou povinností po výzvě Objednatele neuzavřel. Cena za plnění budoucí dílčí smlouvy se stanoví dle článku IV. odstavce 1 této </w:t>
      </w:r>
      <w:r w:rsidR="0090001C" w:rsidRPr="00941574">
        <w:t>R</w:t>
      </w:r>
      <w:r w:rsidRPr="00941574">
        <w:t>ámcové dohody. Ustanovení bodu 171 obchodních podmínek se uplatní i v tomto případě.</w:t>
      </w:r>
      <w:bookmarkEnd w:id="8"/>
      <w:r w:rsidR="00E413C5" w:rsidRPr="00941574">
        <w:t xml:space="preserve"> </w:t>
      </w:r>
    </w:p>
    <w:p w14:paraId="2374D4C6" w14:textId="77777777" w:rsidR="00CC5257" w:rsidRPr="002507FA" w:rsidRDefault="002507FA" w:rsidP="00336FE9">
      <w:pPr>
        <w:pStyle w:val="Inadpis"/>
        <w:spacing w:line="276" w:lineRule="auto"/>
      </w:pPr>
      <w:r w:rsidRPr="002507FA">
        <w:t>DOBA, MÍSTO, ZPŮSOB A LHŮTY PLNĚNÍ</w:t>
      </w:r>
    </w:p>
    <w:p w14:paraId="2374D4C7" w14:textId="56A19B05" w:rsidR="003276C2" w:rsidRPr="002507FA" w:rsidRDefault="003276C2" w:rsidP="00336FE9">
      <w:pPr>
        <w:pStyle w:val="1odstavec"/>
        <w:numPr>
          <w:ilvl w:val="1"/>
          <w:numId w:val="61"/>
        </w:numPr>
        <w:spacing w:line="276" w:lineRule="auto"/>
      </w:pPr>
      <w:r w:rsidRPr="003E3A94">
        <w:rPr>
          <w:rFonts w:eastAsiaTheme="majorEastAsia"/>
          <w:bCs/>
        </w:rPr>
        <w:t xml:space="preserve">Tato </w:t>
      </w:r>
      <w:r w:rsidR="00AD2EC8" w:rsidRPr="003E3A94">
        <w:rPr>
          <w:rFonts w:eastAsiaTheme="majorEastAsia"/>
          <w:bCs/>
        </w:rPr>
        <w:t xml:space="preserve">Rámcová </w:t>
      </w:r>
      <w:r w:rsidRPr="003E3A94">
        <w:rPr>
          <w:rFonts w:eastAsiaTheme="majorEastAsia"/>
          <w:bCs/>
        </w:rPr>
        <w:t xml:space="preserve">dohoda je uzavírána na </w:t>
      </w:r>
      <w:r w:rsidR="007E084F" w:rsidRPr="00795E8A">
        <w:rPr>
          <w:rFonts w:eastAsiaTheme="majorEastAsia"/>
          <w:bCs/>
        </w:rPr>
        <w:t xml:space="preserve">dobu </w:t>
      </w:r>
      <w:r w:rsidR="00795E8A" w:rsidRPr="00795E8A">
        <w:rPr>
          <w:rFonts w:eastAsiaTheme="majorEastAsia"/>
          <w:bCs/>
        </w:rPr>
        <w:t xml:space="preserve">36 </w:t>
      </w:r>
      <w:r w:rsidR="007E084F" w:rsidRPr="00795E8A">
        <w:rPr>
          <w:rFonts w:eastAsiaTheme="majorEastAsia"/>
          <w:bCs/>
        </w:rPr>
        <w:t xml:space="preserve">měsíců </w:t>
      </w:r>
      <w:r w:rsidRPr="00795E8A">
        <w:rPr>
          <w:rFonts w:eastAsiaTheme="majorEastAsia"/>
          <w:bCs/>
        </w:rPr>
        <w:t xml:space="preserve">od </w:t>
      </w:r>
      <w:r w:rsidR="007E084F" w:rsidRPr="00795E8A">
        <w:rPr>
          <w:rFonts w:eastAsiaTheme="majorEastAsia"/>
          <w:bCs/>
        </w:rPr>
        <w:t xml:space="preserve">nabytí </w:t>
      </w:r>
      <w:r w:rsidRPr="00795E8A">
        <w:rPr>
          <w:rFonts w:eastAsiaTheme="majorEastAsia"/>
          <w:bCs/>
        </w:rPr>
        <w:t xml:space="preserve">její </w:t>
      </w:r>
      <w:r w:rsidR="007E084F" w:rsidRPr="00795E8A">
        <w:rPr>
          <w:rFonts w:eastAsiaTheme="majorEastAsia"/>
          <w:bCs/>
        </w:rPr>
        <w:t>účinnosti</w:t>
      </w:r>
      <w:r w:rsidR="007E084F" w:rsidRPr="003E3A94">
        <w:rPr>
          <w:rFonts w:eastAsiaTheme="majorEastAsia"/>
          <w:bCs/>
        </w:rPr>
        <w:t xml:space="preserve">, </w:t>
      </w:r>
      <w:r w:rsidR="007E084F" w:rsidRPr="008302ED">
        <w:t xml:space="preserve">anebo do doby uzavření dílčí smlouvy, na </w:t>
      </w:r>
      <w:proofErr w:type="gramStart"/>
      <w:r w:rsidR="007E084F" w:rsidRPr="008302ED">
        <w:t>základě</w:t>
      </w:r>
      <w:proofErr w:type="gramEnd"/>
      <w:r w:rsidR="007E084F" w:rsidRPr="008302ED">
        <w:t xml:space="preserve"> které dojde k objednání </w:t>
      </w:r>
      <w:r w:rsidR="00BD2B95" w:rsidRPr="008302ED">
        <w:t>díla</w:t>
      </w:r>
      <w:r w:rsidR="007E084F" w:rsidRPr="008302ED">
        <w:t xml:space="preserve"> dle této </w:t>
      </w:r>
      <w:r w:rsidR="00AD2EC8" w:rsidRPr="008302ED">
        <w:t xml:space="preserve">Rámcové </w:t>
      </w:r>
      <w:r w:rsidR="007E084F" w:rsidRPr="008302ED">
        <w:t>dohody (v</w:t>
      </w:r>
      <w:r w:rsidR="00964E74">
        <w:t> </w:t>
      </w:r>
      <w:r w:rsidR="007E084F" w:rsidRPr="008302ED">
        <w:t>součtu všech dílčích smluv) v částce převyšující</w:t>
      </w:r>
      <w:r w:rsidR="00F7071B">
        <w:t xml:space="preserve"> </w:t>
      </w:r>
      <w:r w:rsidR="00A63F09">
        <w:t xml:space="preserve">1 </w:t>
      </w:r>
      <w:r w:rsidR="004518A0">
        <w:t>9</w:t>
      </w:r>
      <w:r w:rsidR="00F7071B">
        <w:t>9</w:t>
      </w:r>
      <w:r w:rsidR="00BB385C">
        <w:t>9</w:t>
      </w:r>
      <w:r w:rsidR="00D94508" w:rsidRPr="004105DE">
        <w:t xml:space="preserve"> 000</w:t>
      </w:r>
      <w:r w:rsidR="007E084F" w:rsidRPr="004105DE">
        <w:t>,- Kč</w:t>
      </w:r>
      <w:r w:rsidR="007E084F" w:rsidRPr="004105DE">
        <w:rPr>
          <w:b/>
        </w:rPr>
        <w:t xml:space="preserve"> </w:t>
      </w:r>
      <w:r w:rsidR="007E084F" w:rsidRPr="004105DE">
        <w:t xml:space="preserve">bez DPH. </w:t>
      </w:r>
      <w:r w:rsidR="007E084F" w:rsidRPr="006069DD">
        <w:t>V</w:t>
      </w:r>
      <w:r w:rsidR="007E084F" w:rsidRPr="008302ED">
        <w:t xml:space="preserve"> případě, že dojde k ukončení účinnosti této </w:t>
      </w:r>
      <w:r w:rsidR="00AD2EC8" w:rsidRPr="008302ED">
        <w:t xml:space="preserve">Rámcové </w:t>
      </w:r>
      <w:r w:rsidR="007E084F" w:rsidRPr="008302ED">
        <w:t xml:space="preserve">dohody dle předchozí věty, nemá toto ukončení vliv na účinnost dílčích smluv, které byly na základě této </w:t>
      </w:r>
      <w:r w:rsidR="00AD2EC8" w:rsidRPr="008302ED">
        <w:t xml:space="preserve">Rámcové </w:t>
      </w:r>
      <w:r w:rsidR="007E084F" w:rsidRPr="008302ED">
        <w:t xml:space="preserve">dohody uzavřeny. </w:t>
      </w:r>
      <w:r w:rsidR="00562B90" w:rsidRPr="008302ED">
        <w:t xml:space="preserve">Objednatel </w:t>
      </w:r>
      <w:r w:rsidR="007E084F" w:rsidRPr="008302ED">
        <w:t xml:space="preserve">není oprávněn na základě této </w:t>
      </w:r>
      <w:r w:rsidR="00AD2EC8" w:rsidRPr="008302ED">
        <w:t xml:space="preserve">Rámcové </w:t>
      </w:r>
      <w:r w:rsidR="007E084F" w:rsidRPr="008302ED">
        <w:t xml:space="preserve">dohody učinit objednávky (v součtu všech objednávek) přesahující částku </w:t>
      </w:r>
      <w:r w:rsidR="004518A0">
        <w:t>2 0</w:t>
      </w:r>
      <w:r w:rsidR="00F7071B">
        <w:t>0</w:t>
      </w:r>
      <w:r w:rsidR="00BB385C">
        <w:t>0</w:t>
      </w:r>
      <w:r w:rsidR="00D94508" w:rsidRPr="00D94508">
        <w:t xml:space="preserve"> 000</w:t>
      </w:r>
      <w:r w:rsidR="007E084F" w:rsidRPr="00D94508">
        <w:t>,- Kč</w:t>
      </w:r>
      <w:r w:rsidR="007E084F" w:rsidRPr="00D94508">
        <w:rPr>
          <w:b/>
        </w:rPr>
        <w:t xml:space="preserve"> </w:t>
      </w:r>
      <w:r w:rsidR="007E084F" w:rsidRPr="00D94508">
        <w:t>bez DPH</w:t>
      </w:r>
      <w:r w:rsidRPr="00D94508">
        <w:rPr>
          <w:rFonts w:eastAsiaTheme="majorEastAsia"/>
          <w:bCs/>
        </w:rPr>
        <w:t>.</w:t>
      </w:r>
    </w:p>
    <w:p w14:paraId="7950ABBC" w14:textId="7764D50D" w:rsidR="004C6190" w:rsidRPr="00C12068" w:rsidRDefault="004C6190" w:rsidP="00336FE9">
      <w:pPr>
        <w:pStyle w:val="1odstavec"/>
        <w:numPr>
          <w:ilvl w:val="1"/>
          <w:numId w:val="61"/>
        </w:numPr>
        <w:spacing w:line="276" w:lineRule="auto"/>
      </w:pPr>
      <w:r w:rsidRPr="00C12068">
        <w:t>Místo plnění: Provozovn</w:t>
      </w:r>
      <w:r w:rsidR="00CF0DE4" w:rsidRPr="00C12068">
        <w:t>a</w:t>
      </w:r>
      <w:r w:rsidRPr="00C12068">
        <w:t xml:space="preserve"> Zhotovitele </w:t>
      </w:r>
      <w:r w:rsidR="006E6F56" w:rsidRPr="00C12068">
        <w:t>umístěná v Oblasti plnění</w:t>
      </w:r>
      <w:r w:rsidR="00CF0DE4" w:rsidRPr="00C12068">
        <w:t xml:space="preserve">, </w:t>
      </w:r>
      <w:r w:rsidR="006E6F56" w:rsidRPr="00C12068">
        <w:t>blíže specifikovaná</w:t>
      </w:r>
      <w:r w:rsidR="00CF0DE4" w:rsidRPr="00C12068">
        <w:t xml:space="preserve"> v příloze č.</w:t>
      </w:r>
      <w:r w:rsidR="006C207B">
        <w:t xml:space="preserve"> </w:t>
      </w:r>
      <w:r w:rsidR="006C207B" w:rsidRPr="00C12068">
        <w:t>7</w:t>
      </w:r>
      <w:r w:rsidR="00CF0DE4" w:rsidRPr="00C12068">
        <w:t xml:space="preserve"> této Rámcové dohody.</w:t>
      </w:r>
      <w:r w:rsidRPr="00C12068">
        <w:t xml:space="preserve"> </w:t>
      </w:r>
      <w:bookmarkStart w:id="9" w:name="_Hlk113879913"/>
    </w:p>
    <w:p w14:paraId="26D9547E" w14:textId="18C0FCC6" w:rsidR="004C6190" w:rsidRPr="004C6190" w:rsidRDefault="004C6190" w:rsidP="00336FE9">
      <w:pPr>
        <w:pStyle w:val="1odstavec"/>
        <w:numPr>
          <w:ilvl w:val="1"/>
          <w:numId w:val="61"/>
        </w:numPr>
        <w:spacing w:line="276" w:lineRule="auto"/>
      </w:pPr>
      <w:r w:rsidRPr="004C6190">
        <w:t>Objednatel v souvislosti s</w:t>
      </w:r>
      <w:r w:rsidR="00113806">
        <w:t> prováděním plnění (díla)</w:t>
      </w:r>
      <w:r w:rsidRPr="004C6190">
        <w:t xml:space="preserve"> požaduje zajištění bezplatného odvozu vozidel z jakéhokoliv určeného místa </w:t>
      </w:r>
      <w:r w:rsidR="00113806">
        <w:t>v Oblasti plnění</w:t>
      </w:r>
      <w:r w:rsidRPr="004C6190">
        <w:t xml:space="preserve"> a vrácení vozidel na jakékoliv Objednatelem určené místo </w:t>
      </w:r>
      <w:r w:rsidR="00113806">
        <w:t>v Oblasti plnění</w:t>
      </w:r>
      <w:r w:rsidRPr="004C6190">
        <w:t xml:space="preserve">. Odvoz a vrácení vozidla bude prováděno tzv. po </w:t>
      </w:r>
      <w:r w:rsidRPr="004C6190">
        <w:lastRenderedPageBreak/>
        <w:t>vlastní ose, řidičem Zhotovitele</w:t>
      </w:r>
      <w:bookmarkEnd w:id="9"/>
      <w:r w:rsidRPr="004C6190">
        <w:t>.</w:t>
      </w:r>
      <w:r w:rsidR="00113806">
        <w:t xml:space="preserve"> </w:t>
      </w:r>
      <w:r w:rsidR="00B84F75">
        <w:t xml:space="preserve">Obvyklé místo </w:t>
      </w:r>
      <w:r w:rsidR="00113806">
        <w:t xml:space="preserve">odvozu vozidel, </w:t>
      </w:r>
      <w:r w:rsidR="00B84F75">
        <w:t xml:space="preserve">které </w:t>
      </w:r>
      <w:r w:rsidR="00113806">
        <w:t>j</w:t>
      </w:r>
      <w:r w:rsidR="00B84F75">
        <w:t>e</w:t>
      </w:r>
      <w:r w:rsidR="00113806">
        <w:t xml:space="preserve"> Objednateli předem </w:t>
      </w:r>
      <w:r w:rsidR="00113806" w:rsidRPr="00AB07C3">
        <w:t>znám</w:t>
      </w:r>
      <w:r w:rsidR="00B84F75" w:rsidRPr="00AB07C3">
        <w:t>o, je měst</w:t>
      </w:r>
      <w:r w:rsidR="007931EA" w:rsidRPr="004105DE">
        <w:t>o</w:t>
      </w:r>
      <w:r w:rsidR="00B84F75" w:rsidRPr="00AB07C3">
        <w:t xml:space="preserve"> </w:t>
      </w:r>
      <w:r w:rsidR="004518A0">
        <w:t>Pardubice</w:t>
      </w:r>
      <w:r w:rsidR="00113806">
        <w:t>.</w:t>
      </w:r>
    </w:p>
    <w:p w14:paraId="7A8B2FB9" w14:textId="2E32DD10" w:rsidR="004C6190" w:rsidRPr="004C6190" w:rsidRDefault="004C6190" w:rsidP="00336FE9">
      <w:pPr>
        <w:pStyle w:val="1odstavec"/>
        <w:numPr>
          <w:ilvl w:val="1"/>
          <w:numId w:val="61"/>
        </w:numPr>
        <w:spacing w:line="276" w:lineRule="auto"/>
      </w:pPr>
      <w:bookmarkStart w:id="10" w:name="_Ref187403230"/>
      <w:r w:rsidRPr="004C6190">
        <w:t>Objednatel požaduje, aby Zhotovitel zahájil Dílo nejpozději jeden pracovní den po akceptaci objednávky ze strany Zhotovitele. V případě opravy vozidla v souvislosti s pojistnou událostí budou práce na vozidle zahájeny nejpozději následující pracovní den po dni prohlídky vozidla pojišťovacím technikem (pokud je pojišťovací technik zaměstnanec Zhotovitele, provede prohlídku nejpozději jeden pracovní den po akceptaci objednávky ze strany Zhotovitele).</w:t>
      </w:r>
      <w:bookmarkEnd w:id="10"/>
    </w:p>
    <w:p w14:paraId="48B2D720" w14:textId="0370463F" w:rsidR="004C6190" w:rsidRPr="004C6190" w:rsidRDefault="004C6190" w:rsidP="00336FE9">
      <w:pPr>
        <w:pStyle w:val="1odstavec"/>
        <w:numPr>
          <w:ilvl w:val="1"/>
          <w:numId w:val="61"/>
        </w:numPr>
        <w:spacing w:line="276" w:lineRule="auto"/>
      </w:pPr>
      <w:bookmarkStart w:id="11" w:name="_Ref187403894"/>
      <w:r w:rsidRPr="004C6190">
        <w:t xml:space="preserve">V případě, že na straně Objednatele vznikne potřeba provedení Díla spočívajícího ve spěšné opravě, Objednatel </w:t>
      </w:r>
      <w:r w:rsidR="000C224D" w:rsidRPr="004C6190">
        <w:t xml:space="preserve">si </w:t>
      </w:r>
      <w:r w:rsidRPr="004C6190">
        <w:t xml:space="preserve">vyhrazuje právo po oznámení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574119">
        <w:t>2</w:t>
      </w:r>
      <w:r w:rsidR="000C224D">
        <w:fldChar w:fldCharType="end"/>
      </w:r>
      <w:r w:rsidR="000C224D">
        <w:t xml:space="preserve"> </w:t>
      </w:r>
      <w:r w:rsidRPr="004C6190">
        <w:t xml:space="preserve">bodu a) článku II. této Rámcové dohody přistavit vozidlo do provozovny Zhotovitele vlastním zaměstnancem, přičemž předání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574119">
        <w:t>2</w:t>
      </w:r>
      <w:r w:rsidR="000C224D">
        <w:fldChar w:fldCharType="end"/>
      </w:r>
      <w:r w:rsidR="000C224D">
        <w:t xml:space="preserve"> </w:t>
      </w:r>
      <w:r w:rsidRPr="004C6190">
        <w:t>bodu b) článku II. této Rámcové dohody proběhne obdobně. Objednatel bude o</w:t>
      </w:r>
      <w:r w:rsidR="00964E74">
        <w:t> </w:t>
      </w:r>
      <w:r w:rsidRPr="004C6190">
        <w:t xml:space="preserve">potřebě provést spěšnou opravu informovat Zhotovitele v oznámení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574119">
        <w:t>2</w:t>
      </w:r>
      <w:r w:rsidR="000C224D">
        <w:fldChar w:fldCharType="end"/>
      </w:r>
      <w:r w:rsidR="000C224D">
        <w:t xml:space="preserve"> </w:t>
      </w:r>
      <w:r w:rsidRPr="004C6190">
        <w:t>bodu a) článku II. této Rámcové dohody. Při splnění této podmínky musí Zhotovitel garantovat přijetí vozidla k opravě v pracovní dny od 07:00 do 15:00 hodin.</w:t>
      </w:r>
      <w:bookmarkEnd w:id="11"/>
    </w:p>
    <w:p w14:paraId="0FF3B77A" w14:textId="77777777" w:rsidR="004C6190" w:rsidRPr="004C6190" w:rsidRDefault="004C6190" w:rsidP="00336FE9">
      <w:pPr>
        <w:pStyle w:val="1odstavec"/>
        <w:numPr>
          <w:ilvl w:val="1"/>
          <w:numId w:val="61"/>
        </w:numPr>
        <w:spacing w:line="276" w:lineRule="auto"/>
      </w:pPr>
      <w:bookmarkStart w:id="12" w:name="_Ref190875248"/>
      <w:r w:rsidRPr="004C6190">
        <w:t>Oprava vozidla musí být provedena nejpozději do 3 pracovních dnů od akceptace objednávky ze strany Zhotovitele, přičemž den akceptace objednávky se do této doby nezapočítává. Termín provedení opravy vozidla může být prodloužen pouze ve výjimečných níže popsaných případech, přičemž při nedodržení níže stanovených podmínek a postupů ze strany Zhotovitele nedojde k prodloužení termínu provedení:</w:t>
      </w:r>
      <w:bookmarkEnd w:id="12"/>
    </w:p>
    <w:p w14:paraId="13D2766D"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Dodavatel náhradního dílu potřebného pro opravu není schopen tento díl dodat v běžné dodací lhůtě do 1 pracovního dne. V takovém případě Zhotovitel provede změnu termínu v zakázkovém listu a písemně oznámí změnu kontaktní osobě Objednatele (může být provedeno e-mailem), přičemž oprava bude provedena do 3 pracovních dnů od dodání předmětného náhradního dílu.</w:t>
      </w:r>
    </w:p>
    <w:p w14:paraId="0C15E26E" w14:textId="72AB4BEB"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V průběhu opravy bude zjištěno další poškození, které vyvolá potřebu dalších oprav. V</w:t>
      </w:r>
      <w:r w:rsidR="00964E74">
        <w:rPr>
          <w:rFonts w:cstheme="minorHAnsi"/>
          <w:szCs w:val="18"/>
        </w:rPr>
        <w:t> </w:t>
      </w:r>
      <w:r w:rsidRPr="004C6190">
        <w:rPr>
          <w:rFonts w:cstheme="minorHAnsi"/>
          <w:szCs w:val="18"/>
        </w:rPr>
        <w:t>takovém případě se termín opravy prodlouží o dobu určenou Zhotovitelem, přičemž Zhotovitel provede změnu termínu v zakázkovém listu a písemně oznámí změnu kontaktní osobě Objednatele (může být provedeno e-mailem).</w:t>
      </w:r>
    </w:p>
    <w:p w14:paraId="3E9C5D98"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Zhotoviteli bude předáno k opravě vozidlo po dopravní nehodě či jiném poškození; v takovémto případě stanoví Zhotovitel termín dokončení opravy a předání vozidla Objednateli na zakázkovém listu, přičemž tento termín je pak považován oběma stranami za závazný, nebude-li v průběhu opravy zjištěno další poškození, které vyvolá následnou opravu, která bude mít za následek další prodloužení termínu opravy o dobu určenou Zhotovitelem. Nový termín dokončení opravy a předání vozidla bude uveden v zakázkovém listu, přičemž Zhotovitel oznámí tuto změnu písemně kontaktní osobě Objednatele (může být provedeno e-mailem).</w:t>
      </w:r>
    </w:p>
    <w:p w14:paraId="0FBF5C93"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Bude zjištěno takové poškození vozidla, které bude vyžadovat posouzení vzniku závady (provedení odborných zkoušek, testů nebo posudků). V takovém případě je termín opravy stanoven na dobu 5 dnů od dokončení testů oznámením o výsledku a rozhodnutím o způsobu opravy, přičemž nový termín dokončení opravy a předání vozidla bude uveden v zakázkovém listu a tuto změnu Zhotovitel oznámí písemně kontaktní osobě Objednatele (může být provedeno e-mailem).</w:t>
      </w:r>
    </w:p>
    <w:p w14:paraId="3B4F2A66" w14:textId="77777777" w:rsidR="004C6190" w:rsidRPr="004C6190" w:rsidRDefault="004C6190" w:rsidP="00336FE9">
      <w:pPr>
        <w:pStyle w:val="acnormalbulleted"/>
        <w:numPr>
          <w:ilvl w:val="0"/>
          <w:numId w:val="0"/>
        </w:numPr>
        <w:spacing w:line="276" w:lineRule="auto"/>
        <w:ind w:left="567"/>
        <w:rPr>
          <w:rFonts w:ascii="Verdana" w:hAnsi="Verdana" w:cstheme="minorHAnsi"/>
          <w:sz w:val="18"/>
          <w:szCs w:val="18"/>
        </w:rPr>
      </w:pPr>
      <w:r w:rsidRPr="004C6190">
        <w:rPr>
          <w:rFonts w:ascii="Verdana" w:hAnsi="Verdana" w:cstheme="minorHAnsi"/>
          <w:sz w:val="18"/>
          <w:szCs w:val="18"/>
        </w:rPr>
        <w:t>Objednatel je oprávněn k oznámené změně termínu provedení opravy vznášet připomínky, přičemž pokud budou objednatelem vzneseny takové připomínky, bude termín provedení opravy určen na základě dohody Smluvních stran. V případě, že nebude dosaženo dohody mezi Smluvními stranami, je Objednatel oprávněn odstoupit od předmětné dílčí smlouvy.</w:t>
      </w:r>
    </w:p>
    <w:p w14:paraId="671A7154" w14:textId="1F43B08F" w:rsidR="004C6190" w:rsidRPr="004C6190" w:rsidRDefault="004C6190" w:rsidP="00336FE9">
      <w:pPr>
        <w:pStyle w:val="acnormalbulleted"/>
        <w:numPr>
          <w:ilvl w:val="0"/>
          <w:numId w:val="0"/>
        </w:numPr>
        <w:spacing w:line="276" w:lineRule="auto"/>
        <w:ind w:left="567"/>
        <w:rPr>
          <w:rFonts w:ascii="Verdana" w:hAnsi="Verdana" w:cstheme="minorHAnsi"/>
          <w:sz w:val="18"/>
          <w:szCs w:val="18"/>
        </w:rPr>
      </w:pPr>
      <w:r w:rsidRPr="00662FB9">
        <w:rPr>
          <w:rFonts w:ascii="Verdana" w:hAnsi="Verdana" w:cstheme="minorHAnsi"/>
          <w:sz w:val="18"/>
          <w:szCs w:val="18"/>
        </w:rPr>
        <w:t xml:space="preserve">Odlišně od ustanovení výše je Zhotovitel povinen provést výměnu (přezutí) a </w:t>
      </w:r>
      <w:r w:rsidR="00337B68" w:rsidRPr="00662FB9">
        <w:rPr>
          <w:rFonts w:ascii="Verdana" w:hAnsi="Verdana" w:cstheme="minorHAnsi"/>
          <w:sz w:val="18"/>
          <w:szCs w:val="18"/>
        </w:rPr>
        <w:t xml:space="preserve">zahájit </w:t>
      </w:r>
      <w:r w:rsidR="003313B5" w:rsidRPr="00662FB9">
        <w:rPr>
          <w:rFonts w:ascii="Verdana" w:hAnsi="Verdana" w:cstheme="minorHAnsi"/>
          <w:sz w:val="18"/>
          <w:szCs w:val="18"/>
        </w:rPr>
        <w:t xml:space="preserve">navazující </w:t>
      </w:r>
      <w:r w:rsidRPr="00662FB9">
        <w:rPr>
          <w:rFonts w:ascii="Verdana" w:hAnsi="Verdana" w:cstheme="minorHAnsi"/>
          <w:sz w:val="18"/>
          <w:szCs w:val="18"/>
        </w:rPr>
        <w:t>úschovu pneumatik nejpozději do 2 pracovních dnů od doručení objednávky Objednatele</w:t>
      </w:r>
      <w:r w:rsidR="001638BF" w:rsidRPr="00662FB9">
        <w:rPr>
          <w:rFonts w:ascii="Verdana" w:hAnsi="Verdana" w:cstheme="minorHAnsi"/>
          <w:sz w:val="18"/>
          <w:szCs w:val="18"/>
        </w:rPr>
        <w:t xml:space="preserve"> k přezutí vozidla</w:t>
      </w:r>
      <w:r w:rsidRPr="00662FB9">
        <w:rPr>
          <w:rFonts w:ascii="Verdana" w:hAnsi="Verdana" w:cstheme="minorHAnsi"/>
          <w:sz w:val="18"/>
          <w:szCs w:val="18"/>
        </w:rPr>
        <w:t>.</w:t>
      </w:r>
      <w:r w:rsidR="009A4D44" w:rsidRPr="00662FB9">
        <w:rPr>
          <w:rFonts w:ascii="Verdana" w:hAnsi="Verdana" w:cstheme="minorHAnsi"/>
          <w:sz w:val="18"/>
          <w:szCs w:val="18"/>
        </w:rPr>
        <w:t xml:space="preserve"> V případě, </w:t>
      </w:r>
      <w:r w:rsidR="00831F9A" w:rsidRPr="00662FB9">
        <w:rPr>
          <w:rFonts w:ascii="Verdana" w:hAnsi="Verdana" w:cstheme="minorHAnsi"/>
          <w:sz w:val="18"/>
          <w:szCs w:val="18"/>
        </w:rPr>
        <w:t xml:space="preserve">že </w:t>
      </w:r>
      <w:r w:rsidR="00E64B80" w:rsidRPr="00662FB9">
        <w:rPr>
          <w:rFonts w:ascii="Verdana" w:hAnsi="Verdana" w:cstheme="minorHAnsi"/>
          <w:sz w:val="18"/>
          <w:szCs w:val="18"/>
        </w:rPr>
        <w:t>tyto činnosti</w:t>
      </w:r>
      <w:r w:rsidR="009A4D44" w:rsidRPr="00662FB9">
        <w:rPr>
          <w:rFonts w:ascii="Verdana" w:hAnsi="Verdana" w:cstheme="minorHAnsi"/>
          <w:sz w:val="18"/>
          <w:szCs w:val="18"/>
        </w:rPr>
        <w:t xml:space="preserve"> jsou součástí </w:t>
      </w:r>
      <w:r w:rsidR="006F059E" w:rsidRPr="00662FB9">
        <w:rPr>
          <w:rFonts w:ascii="Verdana" w:hAnsi="Verdana" w:cstheme="minorHAnsi"/>
          <w:sz w:val="18"/>
          <w:szCs w:val="18"/>
        </w:rPr>
        <w:t>dílčí smlouvy</w:t>
      </w:r>
      <w:r w:rsidR="009A4D44" w:rsidRPr="00662FB9">
        <w:rPr>
          <w:rFonts w:ascii="Verdana" w:hAnsi="Verdana" w:cstheme="minorHAnsi"/>
          <w:sz w:val="18"/>
          <w:szCs w:val="18"/>
        </w:rPr>
        <w:t xml:space="preserve"> </w:t>
      </w:r>
      <w:r w:rsidR="002A254F" w:rsidRPr="00662FB9">
        <w:rPr>
          <w:rFonts w:ascii="Verdana" w:hAnsi="Verdana" w:cstheme="minorHAnsi"/>
          <w:sz w:val="18"/>
          <w:szCs w:val="18"/>
        </w:rPr>
        <w:t>obsahující</w:t>
      </w:r>
      <w:r w:rsidR="009A4D44" w:rsidRPr="00662FB9">
        <w:rPr>
          <w:rFonts w:ascii="Verdana" w:hAnsi="Verdana" w:cstheme="minorHAnsi"/>
          <w:sz w:val="18"/>
          <w:szCs w:val="18"/>
        </w:rPr>
        <w:t xml:space="preserve"> </w:t>
      </w:r>
      <w:r w:rsidR="002A254F" w:rsidRPr="00662FB9">
        <w:rPr>
          <w:rFonts w:ascii="Verdana" w:hAnsi="Verdana" w:cstheme="minorHAnsi"/>
          <w:sz w:val="18"/>
          <w:szCs w:val="18"/>
        </w:rPr>
        <w:t xml:space="preserve">i plnění, pro které je dle této Rámcové dohody stanovena odlišná lhůta plnění, </w:t>
      </w:r>
      <w:r w:rsidR="006F059E" w:rsidRPr="00662FB9">
        <w:rPr>
          <w:rFonts w:ascii="Verdana" w:hAnsi="Verdana" w:cstheme="minorHAnsi"/>
          <w:sz w:val="18"/>
          <w:szCs w:val="18"/>
        </w:rPr>
        <w:t>použije se pro danou dílčí smlouvu nejdelší ze stanovených lhůt.</w:t>
      </w:r>
    </w:p>
    <w:p w14:paraId="7C7AA164" w14:textId="6EC4D5AA" w:rsidR="004C6190" w:rsidRPr="004C6190" w:rsidRDefault="004C6190" w:rsidP="00336FE9">
      <w:pPr>
        <w:pStyle w:val="1odstavec"/>
        <w:numPr>
          <w:ilvl w:val="1"/>
          <w:numId w:val="61"/>
        </w:numPr>
        <w:spacing w:line="276" w:lineRule="auto"/>
      </w:pPr>
      <w:r w:rsidRPr="004C6190">
        <w:lastRenderedPageBreak/>
        <w:t>Neurčí-li smluvní strany jinak, dopravu do a z místa plnění zajišťuje Zhotovitel, vyjma případu dle čl. II</w:t>
      </w:r>
      <w:r w:rsidR="000C224D">
        <w:t>I</w:t>
      </w:r>
      <w:r w:rsidRPr="004C6190">
        <w:t xml:space="preserve"> odst.</w:t>
      </w:r>
      <w:r w:rsidR="000C224D">
        <w:t xml:space="preserve"> </w:t>
      </w:r>
      <w:r w:rsidR="000C224D">
        <w:fldChar w:fldCharType="begin"/>
      </w:r>
      <w:r w:rsidR="000C224D">
        <w:instrText xml:space="preserve"> REF _Ref187403894 \r \h </w:instrText>
      </w:r>
      <w:r w:rsidR="00336FE9">
        <w:instrText xml:space="preserve"> \* MERGEFORMAT </w:instrText>
      </w:r>
      <w:r w:rsidR="000C224D">
        <w:fldChar w:fldCharType="separate"/>
      </w:r>
      <w:r w:rsidR="00574119">
        <w:t>5</w:t>
      </w:r>
      <w:r w:rsidR="000C224D">
        <w:fldChar w:fldCharType="end"/>
      </w:r>
      <w:r w:rsidRPr="004C6190">
        <w:t xml:space="preserve"> této Rámcové dohody. </w:t>
      </w:r>
    </w:p>
    <w:p w14:paraId="2374D4CC" w14:textId="77777777" w:rsidR="00CC5257" w:rsidRPr="002507FA" w:rsidRDefault="002507FA" w:rsidP="00637260">
      <w:pPr>
        <w:pStyle w:val="Inadpis"/>
      </w:pPr>
      <w:r w:rsidRPr="002507FA">
        <w:t>CENA DÍLA A PLATEBNÍ PODMÍNKY</w:t>
      </w:r>
    </w:p>
    <w:p w14:paraId="2374D4CD" w14:textId="77777777" w:rsidR="00DC4AD5" w:rsidRPr="00541092" w:rsidRDefault="00224684" w:rsidP="00637260">
      <w:pPr>
        <w:pStyle w:val="1odstavec"/>
        <w:numPr>
          <w:ilvl w:val="1"/>
          <w:numId w:val="62"/>
        </w:numPr>
      </w:pPr>
      <w:r w:rsidRPr="004105DE">
        <w:t xml:space="preserve">Cena za plnění dílčí smlouvy je zpravidla uvedena v dílčí smlouvě, přičemž v případě, že v dílčí smlouvě uvedena není, je cena za plnění dílčí smlouvy dle jednotkových cen v </w:t>
      </w:r>
      <w:r w:rsidRPr="008278F6">
        <w:t xml:space="preserve">příloze č. </w:t>
      </w:r>
      <w:r w:rsidR="00F17B92" w:rsidRPr="008278F6">
        <w:t xml:space="preserve">3 </w:t>
      </w:r>
      <w:r w:rsidRPr="008278F6">
        <w:t xml:space="preserve">této </w:t>
      </w:r>
      <w:r w:rsidR="00AD2EC8" w:rsidRPr="008278F6">
        <w:t xml:space="preserve">Rámcové </w:t>
      </w:r>
      <w:r w:rsidRPr="008278F6">
        <w:t xml:space="preserve">dohody a množství skutečně realizovaných jednotkových položek v příloze č. </w:t>
      </w:r>
      <w:r w:rsidR="00F17B92" w:rsidRPr="008278F6">
        <w:t>3</w:t>
      </w:r>
      <w:r w:rsidR="00F17B92" w:rsidRPr="004105DE">
        <w:t xml:space="preserve"> </w:t>
      </w:r>
      <w:r w:rsidRPr="004105DE">
        <w:t xml:space="preserve">této </w:t>
      </w:r>
      <w:r w:rsidR="00AD2EC8" w:rsidRPr="004105DE">
        <w:t xml:space="preserve">Rámcové </w:t>
      </w:r>
      <w:r w:rsidRPr="004105DE">
        <w:t xml:space="preserve">dohody Zhotovitelem při zhotovení díla odsouhlasených Objednatelem na základě Zhotovitelem předloženého </w:t>
      </w:r>
      <w:r w:rsidR="00002574" w:rsidRPr="004105DE">
        <w:t>Předávacího protokolu</w:t>
      </w:r>
      <w:r w:rsidRPr="004105DE">
        <w:t>.</w:t>
      </w:r>
      <w:r w:rsidR="00276548" w:rsidRPr="00541092">
        <w:t xml:space="preserve"> </w:t>
      </w:r>
    </w:p>
    <w:p w14:paraId="642E995F" w14:textId="3D9CD782" w:rsidR="00326C20" w:rsidRDefault="00326C20" w:rsidP="00326C20">
      <w:pPr>
        <w:pStyle w:val="1odstavec"/>
      </w:pPr>
      <w:r w:rsidRPr="00326C20">
        <w:t xml:space="preserve">Ceny náhradních dílů budou odpovídat cenám uvedeným výrobcem, dovozcem, popřípadě distributorem vozidel v tzv. koncovém ceníku náhradních dílů platnému v době uzavření dílčí smlouvy, případně jiném obdobnému dokumentu platnému v době uzavření dílčí smlouvy, které budou sníženy o procentuální slevu uvedenou v části </w:t>
      </w:r>
      <w:r w:rsidR="00F54017">
        <w:t>O</w:t>
      </w:r>
      <w:r w:rsidRPr="00326C20">
        <w:t xml:space="preserve">. </w:t>
      </w:r>
      <w:r w:rsidRPr="008278F6">
        <w:t>přílohy č. 3</w:t>
      </w:r>
      <w:r w:rsidRPr="00326C20">
        <w:t xml:space="preserve"> této Rámcové dohody. Pro potřeby ověření těchto cen náhradních dílů je Zhotovitel povinen na žádost Objednatele poskytnout Objednateli informace o daných cenách výrobce/dovozce/distributora formou výpisu či jiného záznamu.</w:t>
      </w:r>
    </w:p>
    <w:p w14:paraId="2374D4CE" w14:textId="7057679B" w:rsidR="00CC5257" w:rsidRPr="002507FA" w:rsidRDefault="00963B12" w:rsidP="00637260">
      <w:pPr>
        <w:pStyle w:val="1odstavec"/>
      </w:pPr>
      <w:r w:rsidRPr="002507FA">
        <w:t>Uvedená cena</w:t>
      </w:r>
      <w:r w:rsidR="00DC4AD5" w:rsidRPr="002507FA">
        <w:t xml:space="preserve"> </w:t>
      </w:r>
      <w:r w:rsidR="00704284" w:rsidRPr="002507FA">
        <w:t>v</w:t>
      </w:r>
      <w:r w:rsidR="00B3777D">
        <w:t> </w:t>
      </w:r>
      <w:r w:rsidR="00704284" w:rsidRPr="002507FA">
        <w:t>bodu</w:t>
      </w:r>
      <w:r w:rsidR="00B3777D">
        <w:t xml:space="preserve"> </w:t>
      </w:r>
      <w:r w:rsidR="00704284" w:rsidRPr="002507FA">
        <w:t xml:space="preserve">1 tohoto článku </w:t>
      </w:r>
      <w:r w:rsidR="00AD2EC8" w:rsidRPr="002507FA">
        <w:t xml:space="preserve">této Rámcové </w:t>
      </w:r>
      <w:r w:rsidR="00704284" w:rsidRPr="002507FA">
        <w:t xml:space="preserve">dohody </w:t>
      </w:r>
      <w:r w:rsidR="00DC4AD5" w:rsidRPr="002507FA">
        <w:t xml:space="preserve">je cenou konečnou, </w:t>
      </w:r>
      <w:r w:rsidR="00704284" w:rsidRPr="002507FA">
        <w:t xml:space="preserve">zahrnující </w:t>
      </w:r>
      <w:r w:rsidR="00DC4AD5" w:rsidRPr="002507FA">
        <w:t xml:space="preserve">veškeré související náklady </w:t>
      </w:r>
      <w:r w:rsidR="00276548" w:rsidRPr="002507FA">
        <w:t>Z</w:t>
      </w:r>
      <w:r w:rsidR="006D2F28" w:rsidRPr="002507FA">
        <w:t>hotovitel</w:t>
      </w:r>
      <w:r w:rsidRPr="002507FA">
        <w:t xml:space="preserve">e, </w:t>
      </w:r>
      <w:r w:rsidRPr="00691B21">
        <w:t>včetně nákladů na dopravu</w:t>
      </w:r>
      <w:r w:rsidRPr="002507FA">
        <w:t xml:space="preserve"> apod. </w:t>
      </w:r>
      <w:r w:rsidR="006D2F28" w:rsidRPr="002507FA">
        <w:t>Zhotovitel</w:t>
      </w:r>
      <w:r w:rsidRPr="002507FA">
        <w:t xml:space="preserve"> je touto cenou vázán po dobu plnění z této </w:t>
      </w:r>
      <w:r w:rsidR="00AD2EC8" w:rsidRPr="002507FA">
        <w:t xml:space="preserve">Rámcové </w:t>
      </w:r>
      <w:r w:rsidRPr="002507FA">
        <w:t>dohody</w:t>
      </w:r>
      <w:r w:rsidR="00860ADA" w:rsidRPr="002507FA">
        <w:t>.</w:t>
      </w:r>
    </w:p>
    <w:p w14:paraId="2374D4CF" w14:textId="77777777" w:rsidR="00276548" w:rsidRPr="00691B21" w:rsidRDefault="00870DF7" w:rsidP="00FC3FAD">
      <w:pPr>
        <w:pStyle w:val="1odstavec"/>
        <w:spacing w:line="276" w:lineRule="auto"/>
      </w:pPr>
      <w:r w:rsidRPr="00691B21">
        <w:t xml:space="preserve">Jednotkové ceny za plnění </w:t>
      </w:r>
      <w:r w:rsidR="00322F6C" w:rsidRPr="00691B21">
        <w:t xml:space="preserve">Díla </w:t>
      </w:r>
      <w:r w:rsidRPr="00691B21">
        <w:t>jsou sjednány smluvními stranami v</w:t>
      </w:r>
      <w:r w:rsidR="00276548" w:rsidRPr="00691B21">
        <w:t xml:space="preserve"> </w:t>
      </w:r>
      <w:r w:rsidR="00276548" w:rsidRPr="008278F6">
        <w:t>přílo</w:t>
      </w:r>
      <w:r w:rsidRPr="008278F6">
        <w:t>ze</w:t>
      </w:r>
      <w:r w:rsidR="00276548" w:rsidRPr="008278F6">
        <w:t xml:space="preserve"> č</w:t>
      </w:r>
      <w:r w:rsidR="00F17B92" w:rsidRPr="008278F6">
        <w:t>. 3</w:t>
      </w:r>
      <w:r w:rsidR="00F17B92" w:rsidRPr="00691B21">
        <w:t xml:space="preserve"> </w:t>
      </w:r>
      <w:r w:rsidR="00276548" w:rsidRPr="00691B21">
        <w:t xml:space="preserve">této </w:t>
      </w:r>
      <w:r w:rsidR="00322F6C" w:rsidRPr="00691B21">
        <w:t xml:space="preserve">Rámcové </w:t>
      </w:r>
      <w:r w:rsidR="00276548" w:rsidRPr="00691B21">
        <w:t>dohody.</w:t>
      </w:r>
    </w:p>
    <w:p w14:paraId="37521D6F" w14:textId="77777777" w:rsidR="00691B21" w:rsidRDefault="00691B21" w:rsidP="00FC3FAD">
      <w:pPr>
        <w:pStyle w:val="1odstavec"/>
        <w:spacing w:line="276" w:lineRule="auto"/>
      </w:pPr>
      <w:r>
        <w:t xml:space="preserve">Veškeré činnosti prováděné v rámci Díla dle dílčí smlouvy budou fakturovány v sazbách dle </w:t>
      </w:r>
      <w:r w:rsidRPr="008278F6">
        <w:t>přílohy č. 3</w:t>
      </w:r>
      <w:r>
        <w:t xml:space="preserve"> této Rámcové dohody, vždy po provedení Díla dle příslušné dílčí smlouvy. Zhotovitel nesmí u jednotlivých servisních úkonů a oprav v rámci provádění Díla překročit časové jednotky (normohodiny), stanovené výrobcem nebo dovozcem daného vozidla pro tyto úkony.</w:t>
      </w:r>
    </w:p>
    <w:p w14:paraId="2C69C836" w14:textId="42805FDE" w:rsidR="00691B21" w:rsidRPr="002507FA" w:rsidRDefault="00691B21" w:rsidP="00FC3FAD">
      <w:pPr>
        <w:pStyle w:val="1odstavec"/>
        <w:spacing w:line="276" w:lineRule="auto"/>
      </w:pPr>
      <w:r>
        <w:t xml:space="preserve">V případě, že bude prováděná oprava hrazena z pojistného plnění, požaduje Objednatel, aby Zhotovitel akceptoval tzv. „Souhlas s postoupením pojistného plnění – žádost o krycí dopis“, na </w:t>
      </w:r>
      <w:proofErr w:type="gramStart"/>
      <w:r>
        <w:t>základě</w:t>
      </w:r>
      <w:proofErr w:type="gramEnd"/>
      <w:r>
        <w:t xml:space="preserve"> kterého bude celková cena nebo část ceny </w:t>
      </w:r>
      <w:r w:rsidR="00FC3FAD">
        <w:t>d</w:t>
      </w:r>
      <w:r>
        <w:t>ílčí smlouvy hrazena příslušnou pojišťovnou, nikoliv Objednatelem.</w:t>
      </w:r>
    </w:p>
    <w:p w14:paraId="2374D4D0" w14:textId="70E17055" w:rsidR="00EF7E80" w:rsidRPr="00691B21" w:rsidRDefault="00FA2398" w:rsidP="00FC3FAD">
      <w:pPr>
        <w:pStyle w:val="1odstavec"/>
        <w:spacing w:line="276" w:lineRule="auto"/>
      </w:pPr>
      <w:r w:rsidRPr="002507FA">
        <w:t>Faktura musí mít náležitosti daňového dokladu, její přílohou musí být</w:t>
      </w:r>
      <w:r w:rsidR="00F54017">
        <w:t xml:space="preserve"> vždy</w:t>
      </w:r>
      <w:r w:rsidRPr="002507FA">
        <w:t xml:space="preserve"> </w:t>
      </w:r>
      <w:r w:rsidR="00F54017" w:rsidRPr="0044195D">
        <w:t>zakázkový list, objednávka, Protokol o převzetí a předání vozidla</w:t>
      </w:r>
      <w:r w:rsidR="00F54017" w:rsidRPr="002507FA">
        <w:t xml:space="preserve"> </w:t>
      </w:r>
      <w:r w:rsidRPr="00691B21">
        <w:t xml:space="preserve">s potvrzením převzetí plnění bez jakýchkoliv výhrad/vad </w:t>
      </w:r>
      <w:r w:rsidR="00986E6F" w:rsidRPr="00691B21">
        <w:t>Obj</w:t>
      </w:r>
      <w:r w:rsidRPr="00691B21">
        <w:t>ednatelem</w:t>
      </w:r>
      <w:r w:rsidR="00F54017">
        <w:t>, příp. s potvrzením odstranění vytknutých vad</w:t>
      </w:r>
      <w:r w:rsidR="002C46D1" w:rsidRPr="00691B21">
        <w:t>. V záhlaví faktury je nutno taktéž uvést číslo objednávky</w:t>
      </w:r>
      <w:r w:rsidR="00276548" w:rsidRPr="00691B21">
        <w:t xml:space="preserve"> a této </w:t>
      </w:r>
      <w:r w:rsidR="00322F6C" w:rsidRPr="00691B21">
        <w:t xml:space="preserve">Rámcové </w:t>
      </w:r>
      <w:r w:rsidR="00276548" w:rsidRPr="00691B21">
        <w:t>dohody</w:t>
      </w:r>
      <w:r w:rsidR="002C46D1" w:rsidRPr="00691B21">
        <w:t>.</w:t>
      </w:r>
    </w:p>
    <w:p w14:paraId="2374D4D1" w14:textId="77777777" w:rsidR="008B4D9D" w:rsidRPr="002507FA" w:rsidRDefault="008B4D9D" w:rsidP="003B3993">
      <w:pPr>
        <w:pStyle w:val="1odstavec"/>
        <w:spacing w:line="276" w:lineRule="auto"/>
      </w:pPr>
      <w:r w:rsidRPr="00691B21">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w:t>
      </w:r>
      <w:r w:rsidRPr="00177BED">
        <w:t>doklad doručený v listinné podobě.</w:t>
      </w:r>
    </w:p>
    <w:p w14:paraId="2374D4D2" w14:textId="77777777" w:rsidR="00CC5257" w:rsidRDefault="00CC5257" w:rsidP="003B3993">
      <w:pPr>
        <w:pStyle w:val="1odstavec"/>
        <w:spacing w:line="276" w:lineRule="auto"/>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3791F353" w14:textId="783E924C" w:rsidR="00177BED" w:rsidRPr="00EF3A96" w:rsidRDefault="00177BED" w:rsidP="003B3993">
      <w:pPr>
        <w:keepNext/>
        <w:spacing w:before="0" w:after="200" w:line="276" w:lineRule="auto"/>
        <w:ind w:left="426" w:hanging="568"/>
        <w:jc w:val="left"/>
        <w:rPr>
          <w:szCs w:val="18"/>
        </w:rPr>
      </w:pPr>
      <w:bookmarkStart w:id="13" w:name="_Ref124901057"/>
      <w:bookmarkStart w:id="14" w:name="_Ref121493324"/>
      <w:r>
        <w:rPr>
          <w:szCs w:val="18"/>
        </w:rPr>
        <w:t xml:space="preserve">10. </w:t>
      </w:r>
      <w:r w:rsidR="003B3993">
        <w:rPr>
          <w:szCs w:val="18"/>
        </w:rPr>
        <w:t xml:space="preserve">     </w:t>
      </w:r>
      <w:r w:rsidRPr="00EF3A96">
        <w:rPr>
          <w:szCs w:val="18"/>
        </w:rPr>
        <w:t>Inflační doložka</w:t>
      </w:r>
    </w:p>
    <w:p w14:paraId="18DB5D1E" w14:textId="13582912" w:rsidR="006013D8" w:rsidRDefault="00177BED" w:rsidP="003B3993">
      <w:pPr>
        <w:keepNext/>
        <w:numPr>
          <w:ilvl w:val="1"/>
          <w:numId w:val="2"/>
        </w:numPr>
        <w:spacing w:before="0" w:after="200" w:line="276" w:lineRule="auto"/>
        <w:rPr>
          <w:szCs w:val="18"/>
        </w:rPr>
      </w:pPr>
      <w:r w:rsidRPr="00F54017">
        <w:rPr>
          <w:szCs w:val="18"/>
        </w:rPr>
        <w:t xml:space="preserve">Jednotkové ceny služeb v tabulce </w:t>
      </w:r>
      <w:proofErr w:type="gramStart"/>
      <w:r w:rsidRPr="00F54017">
        <w:rPr>
          <w:szCs w:val="18"/>
        </w:rPr>
        <w:t xml:space="preserve">A – </w:t>
      </w:r>
      <w:r w:rsidR="00F54017" w:rsidRPr="00F54017">
        <w:rPr>
          <w:szCs w:val="18"/>
        </w:rPr>
        <w:t>G</w:t>
      </w:r>
      <w:proofErr w:type="gramEnd"/>
      <w:r w:rsidR="00F54017" w:rsidRPr="00F54017">
        <w:rPr>
          <w:szCs w:val="18"/>
        </w:rPr>
        <w:t xml:space="preserve"> </w:t>
      </w:r>
      <w:r w:rsidRPr="00F54017">
        <w:rPr>
          <w:szCs w:val="18"/>
        </w:rPr>
        <w:t xml:space="preserve">Ceníku prací (dále jen „Ceny prací“) v </w:t>
      </w:r>
      <w:r w:rsidRPr="008278F6">
        <w:rPr>
          <w:szCs w:val="18"/>
        </w:rPr>
        <w:t>příloze č.</w:t>
      </w:r>
      <w:r w:rsidR="00964E74">
        <w:rPr>
          <w:szCs w:val="18"/>
        </w:rPr>
        <w:t> </w:t>
      </w:r>
      <w:r w:rsidRPr="008278F6">
        <w:rPr>
          <w:szCs w:val="18"/>
        </w:rPr>
        <w:t>3 této Rámcové dohody lze s účinky do budoucna změnit (oběma směry, tj. překročit</w:t>
      </w:r>
      <w:r w:rsidRPr="00F54017">
        <w:rPr>
          <w:szCs w:val="18"/>
        </w:rPr>
        <w:t xml:space="preserve"> či ponížit) pouze na základě žádosti některé Strany učiněné nejpozději k 1. květnu každého roku platnosti této Rámcové dohody, a to o procentní sazbu odpovídající kladné </w:t>
      </w:r>
      <w:r w:rsidRPr="00F54017">
        <w:rPr>
          <w:szCs w:val="18"/>
        </w:rPr>
        <w:lastRenderedPageBreak/>
        <w:t xml:space="preserve">i záporné procentní sazbě růstu průměrné mzdy, která vychází z dat Veřejné databáze Českého statistického úřadu dostupně na adrese: </w:t>
      </w:r>
    </w:p>
    <w:p w14:paraId="51049680" w14:textId="77777777" w:rsidR="003B3993" w:rsidRDefault="006013D8" w:rsidP="003B3993">
      <w:pPr>
        <w:keepNext/>
        <w:spacing w:before="0" w:after="200" w:line="276" w:lineRule="auto"/>
        <w:ind w:left="1080"/>
        <w:rPr>
          <w:szCs w:val="18"/>
        </w:rPr>
      </w:pPr>
      <w:hyperlink r:id="rId11" w:history="1">
        <w:r w:rsidRPr="006013D8">
          <w:rPr>
            <w:rStyle w:val="Hypertextovodkaz"/>
            <w:szCs w:val="18"/>
          </w:rPr>
          <w: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w:t>
        </w:r>
      </w:hyperlink>
      <w:r>
        <w:rPr>
          <w:szCs w:val="18"/>
        </w:rPr>
        <w:t xml:space="preserve"> </w:t>
      </w:r>
    </w:p>
    <w:p w14:paraId="753092C9" w14:textId="36DC0B1F" w:rsidR="00177BED" w:rsidRDefault="00F54017" w:rsidP="003B3993">
      <w:pPr>
        <w:keepNext/>
        <w:spacing w:before="0" w:after="200" w:line="276" w:lineRule="auto"/>
        <w:ind w:left="1080"/>
        <w:rPr>
          <w:szCs w:val="18"/>
        </w:rPr>
      </w:pPr>
      <w:r>
        <w:t>(</w:t>
      </w:r>
      <w:r w:rsidR="006013D8">
        <w:t>Veřejná databáze českého statistického úřadu</w:t>
      </w:r>
      <w:r w:rsidR="006C207B">
        <w:t xml:space="preserve">; </w:t>
      </w:r>
      <w:r>
        <w:t>Statistiky</w:t>
      </w:r>
      <w:r w:rsidR="006C207B">
        <w:t>;</w:t>
      </w:r>
      <w:r>
        <w:t xml:space="preserve"> tabulka „Průměrná hrubá měsíční mzda zaměstnanců podle odvětví CZ-NACE“)</w:t>
      </w:r>
      <w:r w:rsidR="00177BED" w:rsidRPr="00F54017">
        <w:rPr>
          <w:szCs w:val="18"/>
        </w:rPr>
        <w:t>, z údajů k 4. čtvrtletí předchozího roku pro Odvětví G – Velkoobchod a maloobchod; oprava a údržba motorových vozidel.</w:t>
      </w:r>
      <w:bookmarkEnd w:id="13"/>
    </w:p>
    <w:p w14:paraId="5A61C947" w14:textId="4ABB984D" w:rsidR="00D90F7B" w:rsidRPr="00F54017" w:rsidRDefault="00D90F7B" w:rsidP="003B3993">
      <w:pPr>
        <w:keepNext/>
        <w:spacing w:before="0" w:after="200" w:line="276" w:lineRule="auto"/>
        <w:ind w:left="1080"/>
        <w:rPr>
          <w:szCs w:val="18"/>
        </w:rPr>
      </w:pPr>
      <w:r w:rsidRPr="00D90F7B">
        <w:rPr>
          <w:szCs w:val="18"/>
        </w:rPr>
        <w:t>Smluvní strany pro zamezení pochybností konstatují, že při uplatnění inflační doložky dle tohoto článku IV. odst. 10 Rámcové dohody se vždy vychází pouze z údajů k 4. čtvrtletí předchozího roku, tj. nároky z inflační doložky neuplatněné (příp. pozdě uplatněné) v předchozí</w:t>
      </w:r>
      <w:r w:rsidR="005E5080" w:rsidRPr="005E5080">
        <w:rPr>
          <w:szCs w:val="18"/>
        </w:rPr>
        <w:t>ch letech</w:t>
      </w:r>
      <w:r w:rsidR="005E5080">
        <w:rPr>
          <w:szCs w:val="18"/>
        </w:rPr>
        <w:t xml:space="preserve"> </w:t>
      </w:r>
      <w:r w:rsidRPr="00D90F7B">
        <w:rPr>
          <w:szCs w:val="18"/>
        </w:rPr>
        <w:t>nelze zohlednit.</w:t>
      </w:r>
    </w:p>
    <w:p w14:paraId="637C2ED7" w14:textId="64AD8009" w:rsidR="00177BED" w:rsidRPr="00530502" w:rsidRDefault="00177BED" w:rsidP="003B3993">
      <w:pPr>
        <w:pStyle w:val="Odstavecseseznamem"/>
        <w:numPr>
          <w:ilvl w:val="1"/>
          <w:numId w:val="2"/>
        </w:numPr>
        <w:spacing w:before="0" w:after="200" w:line="276" w:lineRule="auto"/>
        <w:ind w:left="1077" w:hanging="357"/>
        <w:contextualSpacing w:val="0"/>
        <w:rPr>
          <w:bCs/>
          <w:iCs/>
          <w:szCs w:val="18"/>
        </w:rPr>
      </w:pPr>
      <w:r w:rsidRPr="00530502">
        <w:rPr>
          <w:bCs/>
          <w:iCs/>
          <w:szCs w:val="18"/>
        </w:rPr>
        <w:t>Změnu Cen prací iniciuje jedna Strana, a to formou návrhu na dodatek k této Rámcové dohodě, který předloží druhé Straně nejpozději do data dle předchozího bodu tohoto</w:t>
      </w:r>
      <w:r>
        <w:rPr>
          <w:bCs/>
          <w:iCs/>
          <w:szCs w:val="18"/>
        </w:rPr>
        <w:t xml:space="preserve"> článku IV.</w:t>
      </w:r>
      <w:r w:rsidRPr="00530502">
        <w:rPr>
          <w:bCs/>
          <w:iCs/>
          <w:szCs w:val="18"/>
        </w:rPr>
        <w:t xml:space="preserve"> odst. 10 k odsouhlasení. Návrh dodatku bude obsahovat konkrétní výši změny dle pravidel uvedených v tomto článku IV. odst. 10 Rámcové dohody, včetně návrhu upravené </w:t>
      </w:r>
      <w:r w:rsidR="003B3993" w:rsidRPr="008278F6">
        <w:rPr>
          <w:bCs/>
          <w:iCs/>
          <w:szCs w:val="18"/>
        </w:rPr>
        <w:t>p</w:t>
      </w:r>
      <w:r w:rsidRPr="008278F6">
        <w:rPr>
          <w:bCs/>
          <w:iCs/>
          <w:szCs w:val="18"/>
        </w:rPr>
        <w:t>řílohy č. 3</w:t>
      </w:r>
      <w:r w:rsidRPr="00530502">
        <w:rPr>
          <w:bCs/>
          <w:iCs/>
          <w:szCs w:val="18"/>
        </w:rPr>
        <w:t xml:space="preserve"> Rámcové dohody; upravené ceny se zaokrouhlí na dvě desetinná místa. Druhá Strana ve lhůtě do 21 kalendářních dnů ode dne doručení dokumentů dle tohoto článku posoudí, zda byly tyto dokumenty doručeny řádně (ve lhůtách, obsahově správné a úplné) a</w:t>
      </w:r>
      <w:r w:rsidR="003B3993">
        <w:rPr>
          <w:bCs/>
          <w:iCs/>
          <w:szCs w:val="18"/>
        </w:rPr>
        <w:t>:</w:t>
      </w:r>
      <w:r w:rsidRPr="00530502">
        <w:rPr>
          <w:bCs/>
          <w:iCs/>
          <w:szCs w:val="18"/>
        </w:rPr>
        <w:t xml:space="preserve"> </w:t>
      </w:r>
    </w:p>
    <w:p w14:paraId="2E1DD7D5"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pokud budou dokumenty doručeny po lhůtě, právo Strany na změnu Cen prací v daném roce trvání Rámcové dohody zaniká, </w:t>
      </w:r>
    </w:p>
    <w:p w14:paraId="49EDC52B" w14:textId="19ECE019"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pokud budou dokumenty doručeny ve lhůtě, ale po obsahové stránce nesprávné či neúplné, vrátí (doručí) dokumenty ve stanovené lhůtě s</w:t>
      </w:r>
      <w:r w:rsidR="00964E74">
        <w:rPr>
          <w:bCs/>
          <w:iCs/>
          <w:szCs w:val="18"/>
        </w:rPr>
        <w:t> </w:t>
      </w:r>
      <w:r w:rsidRPr="002C37F5">
        <w:rPr>
          <w:bCs/>
          <w:iCs/>
          <w:szCs w:val="18"/>
        </w:rPr>
        <w:t xml:space="preserve">odůvodněním druhé Straně k přepracování, </w:t>
      </w:r>
    </w:p>
    <w:p w14:paraId="41B1E4B4"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pokud budou dokumenty doručeny řádně, ve stanovené lhůtě oznámí (doručí) druhé Straně, že změnu jednotkových cen uznává a předloží </w:t>
      </w:r>
      <w:r>
        <w:rPr>
          <w:bCs/>
          <w:iCs/>
          <w:szCs w:val="18"/>
        </w:rPr>
        <w:t>d</w:t>
      </w:r>
      <w:r w:rsidRPr="002C37F5">
        <w:rPr>
          <w:bCs/>
          <w:iCs/>
          <w:szCs w:val="18"/>
        </w:rPr>
        <w:t xml:space="preserve">odatek druhé Straně k podpisu. </w:t>
      </w:r>
    </w:p>
    <w:p w14:paraId="609F9E50"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 xml:space="preserve">Strana může poprvé podat žádost na úpravu Cen prací do 1. května kalendářního roku následujícího po roku, ve kterém byla uzavřena tato Rámcové dohoda. </w:t>
      </w:r>
    </w:p>
    <w:p w14:paraId="6689437E"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Strany si dále ujednaly, že změna Cen prací může být činěna pouze v souladu se ZZVZ a že změna Cen prací stanovená postupem dle tohoto ustanovení článku IV. odst. 10 Rámcové dohody se může aplikovat pouze v rámci následujících pravidel:</w:t>
      </w:r>
      <w:bookmarkEnd w:id="14"/>
    </w:p>
    <w:p w14:paraId="3AEF3036"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k indexaci dle tohoto článku IV. odst. 10 Rámcové dohody způsobem navyšujícím Ceny prací může dojít pouze v případě, kdy stanovený ukazatel meziročního růstu průměrné mzdy překročí v daném období hranici 2 %,</w:t>
      </w:r>
    </w:p>
    <w:p w14:paraId="05194FA1" w14:textId="15AA1536"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Zhotovitel může iniciovat změnu Cen prací pouze v rozsahu rozdílu mezi skutečnou hodnotou ukazatele meziročního růstu průměrné mzdy a hodnotou uvedenou v </w:t>
      </w:r>
      <w:r>
        <w:rPr>
          <w:bCs/>
          <w:iCs/>
          <w:szCs w:val="18"/>
        </w:rPr>
        <w:t>předcházejícím</w:t>
      </w:r>
      <w:r w:rsidRPr="002C37F5">
        <w:rPr>
          <w:bCs/>
          <w:iCs/>
          <w:szCs w:val="18"/>
        </w:rPr>
        <w:t xml:space="preserve"> </w:t>
      </w:r>
      <w:proofErr w:type="spellStart"/>
      <w:r w:rsidRPr="002C37F5">
        <w:rPr>
          <w:bCs/>
          <w:iCs/>
          <w:szCs w:val="18"/>
        </w:rPr>
        <w:t>pod</w:t>
      </w:r>
      <w:r>
        <w:rPr>
          <w:bCs/>
          <w:iCs/>
          <w:szCs w:val="18"/>
        </w:rPr>
        <w:t>bodu</w:t>
      </w:r>
      <w:proofErr w:type="spellEnd"/>
      <w:r w:rsidR="00D90F7B">
        <w:rPr>
          <w:bCs/>
          <w:iCs/>
          <w:szCs w:val="18"/>
        </w:rPr>
        <w:t xml:space="preserve"> (tj. 2 %)</w:t>
      </w:r>
      <w:r w:rsidR="003B3993">
        <w:rPr>
          <w:bCs/>
          <w:iCs/>
          <w:szCs w:val="18"/>
        </w:rPr>
        <w:t>,</w:t>
      </w:r>
    </w:p>
    <w:p w14:paraId="371075F5"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Objednatel není povinen přistoupit na změnu Cen prací představující navýšení vyšší než o 20 %, tj. v situaci, kdy ukazatel meziročního růstu průměrné mzdy je vyšší než 22 %, změna Cen prací v jednom roce trvání Rámcové dohody </w:t>
      </w:r>
      <w:r w:rsidRPr="002C37F5">
        <w:rPr>
          <w:bCs/>
          <w:iCs/>
          <w:szCs w:val="18"/>
        </w:rPr>
        <w:lastRenderedPageBreak/>
        <w:t xml:space="preserve">nemůže překročit 20% navýšení (včetně) oproti Cenám prací v době posuzování uplatnění inflační doložky, přičemž meziroční změna indexu nad limit dle tohoto </w:t>
      </w:r>
      <w:proofErr w:type="spellStart"/>
      <w:r w:rsidRPr="002C37F5">
        <w:rPr>
          <w:bCs/>
          <w:iCs/>
          <w:szCs w:val="18"/>
        </w:rPr>
        <w:t>podbodu</w:t>
      </w:r>
      <w:proofErr w:type="spellEnd"/>
      <w:r w:rsidRPr="002C37F5">
        <w:rPr>
          <w:bCs/>
          <w:iCs/>
          <w:szCs w:val="18"/>
        </w:rPr>
        <w:t xml:space="preserve"> </w:t>
      </w:r>
      <w:proofErr w:type="spellStart"/>
      <w:r w:rsidRPr="002C37F5">
        <w:rPr>
          <w:bCs/>
          <w:iCs/>
          <w:szCs w:val="18"/>
        </w:rPr>
        <w:t>iii</w:t>
      </w:r>
      <w:proofErr w:type="spellEnd"/>
      <w:r w:rsidRPr="002C37F5">
        <w:rPr>
          <w:bCs/>
          <w:iCs/>
          <w:szCs w:val="18"/>
        </w:rPr>
        <w:t>. se žádným způsobem nepřevádí do roku následujícího po roce, ve kterém mohla být změna Cen prací uplatněna (tj. navýšení/ponížení realizované dodatkem v jednom kalendářním roce se žádným způsobem nepřevádí do možnosti změny Cen prací v příštím roce).</w:t>
      </w:r>
    </w:p>
    <w:p w14:paraId="0D8A00C3"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Pro ponížení </w:t>
      </w:r>
      <w:r w:rsidRPr="002C37F5">
        <w:rPr>
          <w:bCs/>
          <w:iCs/>
          <w:szCs w:val="18"/>
        </w:rPr>
        <w:t>Cen prací</w:t>
      </w:r>
      <w:r w:rsidRPr="002C37F5">
        <w:rPr>
          <w:szCs w:val="18"/>
        </w:rPr>
        <w:t xml:space="preserve"> se limity dle výše uvedených </w:t>
      </w:r>
      <w:proofErr w:type="spellStart"/>
      <w:r w:rsidRPr="002C37F5">
        <w:rPr>
          <w:szCs w:val="18"/>
        </w:rPr>
        <w:t>podbodů</w:t>
      </w:r>
      <w:proofErr w:type="spellEnd"/>
      <w:r w:rsidRPr="002C37F5">
        <w:rPr>
          <w:szCs w:val="18"/>
        </w:rPr>
        <w:t xml:space="preserve"> i. – </w:t>
      </w:r>
      <w:proofErr w:type="spellStart"/>
      <w:r w:rsidRPr="002C37F5">
        <w:rPr>
          <w:szCs w:val="18"/>
        </w:rPr>
        <w:t>iii</w:t>
      </w:r>
      <w:proofErr w:type="spellEnd"/>
      <w:r w:rsidRPr="002C37F5">
        <w:rPr>
          <w:szCs w:val="18"/>
        </w:rPr>
        <w:t xml:space="preserve">. </w:t>
      </w:r>
      <w:r>
        <w:rPr>
          <w:szCs w:val="18"/>
        </w:rPr>
        <w:t xml:space="preserve">v </w:t>
      </w:r>
      <w:r w:rsidRPr="002C37F5">
        <w:rPr>
          <w:szCs w:val="18"/>
        </w:rPr>
        <w:t>odst. d. nepoužijí.</w:t>
      </w:r>
    </w:p>
    <w:p w14:paraId="024BFAA2"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Výše uvedeným postupem navýšen</w:t>
      </w:r>
      <w:r>
        <w:rPr>
          <w:szCs w:val="18"/>
        </w:rPr>
        <w:t>é</w:t>
      </w:r>
      <w:r w:rsidRPr="002C37F5">
        <w:rPr>
          <w:szCs w:val="18"/>
        </w:rPr>
        <w:t>, resp. ponížen</w:t>
      </w:r>
      <w:r>
        <w:rPr>
          <w:szCs w:val="18"/>
        </w:rPr>
        <w:t>é</w:t>
      </w:r>
      <w:r w:rsidRPr="002C37F5">
        <w:rPr>
          <w:szCs w:val="18"/>
        </w:rPr>
        <w:t xml:space="preserve"> </w:t>
      </w:r>
      <w:r w:rsidRPr="002C37F5">
        <w:rPr>
          <w:bCs/>
          <w:iCs/>
          <w:szCs w:val="18"/>
        </w:rPr>
        <w:t>Cen</w:t>
      </w:r>
      <w:r>
        <w:rPr>
          <w:bCs/>
          <w:iCs/>
          <w:szCs w:val="18"/>
        </w:rPr>
        <w:t>y</w:t>
      </w:r>
      <w:r w:rsidRPr="002C37F5">
        <w:rPr>
          <w:bCs/>
          <w:iCs/>
          <w:szCs w:val="18"/>
        </w:rPr>
        <w:t xml:space="preserve"> prací</w:t>
      </w:r>
      <w:r w:rsidRPr="002C37F5">
        <w:rPr>
          <w:szCs w:val="18"/>
        </w:rPr>
        <w:t xml:space="preserve"> se stan</w:t>
      </w:r>
      <w:r>
        <w:rPr>
          <w:szCs w:val="18"/>
        </w:rPr>
        <w:t>ou</w:t>
      </w:r>
      <w:r w:rsidRPr="002C37F5">
        <w:rPr>
          <w:szCs w:val="18"/>
        </w:rPr>
        <w:t xml:space="preserve"> výchozí pro realizaci inflační doložky dle tohoto článku </w:t>
      </w:r>
      <w:r w:rsidRPr="002C37F5">
        <w:rPr>
          <w:bCs/>
          <w:iCs/>
          <w:szCs w:val="18"/>
        </w:rPr>
        <w:t>IV. odst. 10</w:t>
      </w:r>
      <w:r w:rsidRPr="002C37F5">
        <w:rPr>
          <w:szCs w:val="18"/>
        </w:rPr>
        <w:t xml:space="preserve"> Rámcové dohody v každém dalším roce trvání této Rámcové dohody. </w:t>
      </w:r>
    </w:p>
    <w:p w14:paraId="37DAB866"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Smluvní strany pro zamezení pochybností konstatují, že v případě odložení fakturačního milníku v důsledku prodlení Zhotovitele je Zhotovitel v souvislosti s touto inflační doložkou oprávněn fakturovat takové ceny, jako by plnil řádně a včas.</w:t>
      </w:r>
    </w:p>
    <w:p w14:paraId="5CE0E697" w14:textId="21BBFF86"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Cenová doložka v tomto článku </w:t>
      </w:r>
      <w:r w:rsidRPr="002C37F5">
        <w:rPr>
          <w:bCs/>
          <w:iCs/>
          <w:szCs w:val="18"/>
        </w:rPr>
        <w:t xml:space="preserve">IV. </w:t>
      </w:r>
      <w:r w:rsidRPr="006C207B">
        <w:rPr>
          <w:bCs/>
          <w:iCs/>
          <w:szCs w:val="18"/>
        </w:rPr>
        <w:t xml:space="preserve">odst. 10 </w:t>
      </w:r>
      <w:r w:rsidRPr="006C207B">
        <w:rPr>
          <w:szCs w:val="18"/>
        </w:rPr>
        <w:t>Rámcové dohody se nevztahuje na jednotkové ceny za skladování pneumatik v </w:t>
      </w:r>
      <w:r w:rsidRPr="00C12068">
        <w:rPr>
          <w:szCs w:val="18"/>
        </w:rPr>
        <w:t xml:space="preserve">tabulce </w:t>
      </w:r>
      <w:r w:rsidR="006013D8" w:rsidRPr="006C207B">
        <w:rPr>
          <w:szCs w:val="18"/>
        </w:rPr>
        <w:t xml:space="preserve">N </w:t>
      </w:r>
      <w:r w:rsidRPr="006C207B">
        <w:rPr>
          <w:szCs w:val="18"/>
        </w:rPr>
        <w:t>a slevu na díly v</w:t>
      </w:r>
      <w:r w:rsidR="006C207B" w:rsidRPr="006C207B">
        <w:rPr>
          <w:szCs w:val="18"/>
        </w:rPr>
        <w:t> </w:t>
      </w:r>
      <w:r w:rsidRPr="00C12068">
        <w:rPr>
          <w:szCs w:val="18"/>
        </w:rPr>
        <w:t>tabulce</w:t>
      </w:r>
      <w:r w:rsidR="006C207B" w:rsidRPr="00C12068">
        <w:rPr>
          <w:szCs w:val="18"/>
        </w:rPr>
        <w:t xml:space="preserve"> </w:t>
      </w:r>
      <w:r w:rsidR="006013D8">
        <w:rPr>
          <w:szCs w:val="18"/>
        </w:rPr>
        <w:t>O</w:t>
      </w:r>
      <w:r w:rsidR="006013D8" w:rsidRPr="002C37F5">
        <w:rPr>
          <w:szCs w:val="18"/>
        </w:rPr>
        <w:t xml:space="preserve"> </w:t>
      </w:r>
      <w:r w:rsidRPr="008278F6">
        <w:rPr>
          <w:szCs w:val="18"/>
        </w:rPr>
        <w:t>přílohy č. 3</w:t>
      </w:r>
      <w:r w:rsidRPr="002C37F5">
        <w:rPr>
          <w:szCs w:val="18"/>
        </w:rPr>
        <w:t xml:space="preserve"> této Rámcové dohody.</w:t>
      </w:r>
    </w:p>
    <w:p w14:paraId="3AFB0EEA"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Pro vyloučení všech pochybností smluvní strany uvádí ilustrativní příklady aplikace inflační doložky dle tohoto článku </w:t>
      </w:r>
      <w:r w:rsidRPr="002C37F5">
        <w:rPr>
          <w:bCs/>
          <w:iCs/>
          <w:szCs w:val="18"/>
        </w:rPr>
        <w:t>IV. odst. 10</w:t>
      </w:r>
      <w:r w:rsidRPr="002C37F5">
        <w:rPr>
          <w:szCs w:val="18"/>
        </w:rPr>
        <w:t xml:space="preserve"> Rámcové dohody:</w:t>
      </w:r>
    </w:p>
    <w:p w14:paraId="4C77FB9A" w14:textId="77777777" w:rsidR="00177BED" w:rsidRPr="002C37F5" w:rsidRDefault="00177BED" w:rsidP="00177BED">
      <w:pPr>
        <w:pStyle w:val="Odstavecseseznamem"/>
        <w:numPr>
          <w:ilvl w:val="2"/>
          <w:numId w:val="2"/>
        </w:numPr>
        <w:spacing w:before="0" w:after="200" w:line="276" w:lineRule="auto"/>
        <w:jc w:val="left"/>
        <w:rPr>
          <w:szCs w:val="18"/>
        </w:rPr>
      </w:pPr>
      <w:r w:rsidRPr="002C37F5">
        <w:rPr>
          <w:szCs w:val="18"/>
        </w:rPr>
        <w:t>Příklad 1:</w:t>
      </w:r>
    </w:p>
    <w:p w14:paraId="31FC1F8F" w14:textId="77777777" w:rsidR="00177BED" w:rsidRPr="002C37F5" w:rsidRDefault="00177BED" w:rsidP="00B92813">
      <w:pPr>
        <w:spacing w:line="276" w:lineRule="auto"/>
        <w:ind w:left="1843"/>
        <w:rPr>
          <w:szCs w:val="18"/>
        </w:rPr>
      </w:pPr>
      <w:r w:rsidRPr="002C37F5">
        <w:rPr>
          <w:szCs w:val="18"/>
        </w:rPr>
        <w:t xml:space="preserve">Žádost na úpravu Cen prací by byla podána v roce 2010 a byla by podána včas. Ukazatel změny průměrné mzdy byl ve sledovaném období (4. čtvrtletí 2009 – tj. 4. čtvrtletí kalendářního roku předcházejícího před podáním žádosti na úpravu </w:t>
      </w:r>
      <w:r w:rsidRPr="002C37F5">
        <w:rPr>
          <w:bCs/>
          <w:iCs/>
          <w:szCs w:val="18"/>
        </w:rPr>
        <w:t>Cen prací</w:t>
      </w:r>
      <w:r w:rsidRPr="002C37F5">
        <w:rPr>
          <w:szCs w:val="18"/>
        </w:rPr>
        <w:t>) 100,1 %</w:t>
      </w:r>
      <w:r>
        <w:rPr>
          <w:szCs w:val="18"/>
        </w:rPr>
        <w:t xml:space="preserve"> v o</w:t>
      </w:r>
      <w:r w:rsidRPr="002C37F5">
        <w:rPr>
          <w:szCs w:val="18"/>
        </w:rPr>
        <w:t xml:space="preserve">dvětví G – Velkoobchod a maloobchod; oprava a údržba motorových vozidel. Jelikož nebyla dosažena hranice 2% nárůstu (tj. meziroční index nepřekročil 102 %) dle tohoto článku </w:t>
      </w:r>
      <w:r w:rsidRPr="002C37F5">
        <w:rPr>
          <w:bCs/>
          <w:iCs/>
          <w:szCs w:val="18"/>
        </w:rPr>
        <w:t>IV. odst. 10 Rámcové dohody</w:t>
      </w:r>
      <w:r w:rsidRPr="002C37F5">
        <w:rPr>
          <w:szCs w:val="18"/>
        </w:rPr>
        <w:t xml:space="preserve"> (změna dosáhla pouze 0,1 % nárůstu), tak </w:t>
      </w:r>
      <w:r>
        <w:rPr>
          <w:szCs w:val="18"/>
        </w:rPr>
        <w:t>by nedošlo</w:t>
      </w:r>
      <w:r w:rsidRPr="002C37F5">
        <w:rPr>
          <w:szCs w:val="18"/>
        </w:rPr>
        <w:t xml:space="preserve"> k uplatnění inflační doložky a Zhotovitel </w:t>
      </w:r>
      <w:r>
        <w:rPr>
          <w:szCs w:val="18"/>
        </w:rPr>
        <w:t>nemohl</w:t>
      </w:r>
      <w:r w:rsidRPr="002C37F5">
        <w:rPr>
          <w:szCs w:val="18"/>
        </w:rPr>
        <w:t xml:space="preserve"> žádat změnu </w:t>
      </w:r>
      <w:r w:rsidRPr="002C37F5">
        <w:rPr>
          <w:bCs/>
          <w:iCs/>
          <w:szCs w:val="18"/>
        </w:rPr>
        <w:t>Cen prací</w:t>
      </w:r>
      <w:r w:rsidRPr="002C37F5">
        <w:rPr>
          <w:szCs w:val="18"/>
        </w:rPr>
        <w:t>.</w:t>
      </w:r>
    </w:p>
    <w:p w14:paraId="305377E8"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bCs/>
          <w:iCs/>
          <w:szCs w:val="18"/>
        </w:rPr>
        <w:t>Příklad</w:t>
      </w:r>
      <w:r w:rsidRPr="002C37F5">
        <w:rPr>
          <w:szCs w:val="18"/>
        </w:rPr>
        <w:t xml:space="preserve"> 2:</w:t>
      </w:r>
    </w:p>
    <w:p w14:paraId="75475CE7" w14:textId="74164CB8" w:rsidR="00B92813" w:rsidRPr="002C37F5" w:rsidRDefault="00177BED" w:rsidP="00B92813">
      <w:pPr>
        <w:spacing w:line="276" w:lineRule="auto"/>
        <w:ind w:left="1843"/>
        <w:rPr>
          <w:szCs w:val="18"/>
        </w:rPr>
      </w:pPr>
      <w:r w:rsidRPr="002C37F5">
        <w:rPr>
          <w:szCs w:val="18"/>
        </w:rPr>
        <w:t>Žádost na úpravu Cen prací by byla podána v roce 2020 a byla by podána včas. Ukazatel změny průměrné mzdy byl ve sledovaném období (4. čtvrtletí 2019) 107,8 %</w:t>
      </w:r>
      <w:r>
        <w:rPr>
          <w:szCs w:val="18"/>
        </w:rPr>
        <w:t xml:space="preserve"> v o</w:t>
      </w:r>
      <w:r w:rsidRPr="002C37F5">
        <w:rPr>
          <w:szCs w:val="18"/>
        </w:rPr>
        <w:t xml:space="preserve">dvětví G – Velkoobchod a maloobchod; oprava a údržba motorových vozidel. Jelikož byla přesažena hranice 2% nárůstu dle tohoto článku </w:t>
      </w:r>
      <w:r w:rsidRPr="002C37F5">
        <w:rPr>
          <w:bCs/>
          <w:iCs/>
          <w:szCs w:val="18"/>
        </w:rPr>
        <w:t>IV. odst. 10 Rámcové dohody</w:t>
      </w:r>
      <w:r w:rsidRPr="002C37F5">
        <w:rPr>
          <w:szCs w:val="18"/>
        </w:rPr>
        <w:t xml:space="preserve"> (změna dosáhla 7,8% nárůstu), tak </w:t>
      </w:r>
      <w:r>
        <w:rPr>
          <w:szCs w:val="18"/>
        </w:rPr>
        <w:t>by došlo</w:t>
      </w:r>
      <w:r w:rsidRPr="002C37F5">
        <w:rPr>
          <w:szCs w:val="18"/>
        </w:rPr>
        <w:t xml:space="preserve"> k uplatnění inflační doložky a Zhotovitel </w:t>
      </w:r>
      <w:r>
        <w:rPr>
          <w:szCs w:val="18"/>
        </w:rPr>
        <w:t>mohl</w:t>
      </w:r>
      <w:r w:rsidRPr="002C37F5">
        <w:rPr>
          <w:szCs w:val="18"/>
        </w:rPr>
        <w:t xml:space="preserve"> žádat zvýšení ceny o 5,8</w:t>
      </w:r>
      <w:r w:rsidRPr="002C37F5">
        <w:rPr>
          <w:bCs/>
          <w:iCs/>
          <w:szCs w:val="18"/>
        </w:rPr>
        <w:t> </w:t>
      </w:r>
      <w:r w:rsidRPr="002C37F5">
        <w:rPr>
          <w:szCs w:val="18"/>
        </w:rPr>
        <w:t>%, tj. rozdíl, o který skutečné navýšení (7,8 %) překroč</w:t>
      </w:r>
      <w:r>
        <w:rPr>
          <w:szCs w:val="18"/>
        </w:rPr>
        <w:t>ilo</w:t>
      </w:r>
      <w:r w:rsidRPr="002C37F5">
        <w:rPr>
          <w:szCs w:val="18"/>
        </w:rPr>
        <w:t xml:space="preserve"> hranici 2 %.</w:t>
      </w:r>
    </w:p>
    <w:p w14:paraId="66496B07"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szCs w:val="18"/>
        </w:rPr>
        <w:t>Příklad 3:</w:t>
      </w:r>
    </w:p>
    <w:p w14:paraId="299BCE73" w14:textId="21D7F784" w:rsidR="00177BED" w:rsidRPr="002C37F5" w:rsidRDefault="00177BED" w:rsidP="00B92813">
      <w:pPr>
        <w:spacing w:line="276" w:lineRule="auto"/>
        <w:ind w:left="1843"/>
        <w:rPr>
          <w:szCs w:val="18"/>
        </w:rPr>
      </w:pPr>
      <w:r w:rsidRPr="002C37F5">
        <w:rPr>
          <w:szCs w:val="18"/>
        </w:rPr>
        <w:t>Ukazatel změny průměrné mzdy byl v daném hypotetickém sledovaném období 125 %</w:t>
      </w:r>
      <w:r>
        <w:rPr>
          <w:szCs w:val="18"/>
        </w:rPr>
        <w:t xml:space="preserve"> v o</w:t>
      </w:r>
      <w:r w:rsidRPr="002C37F5">
        <w:rPr>
          <w:szCs w:val="18"/>
        </w:rPr>
        <w:t xml:space="preserve">dvětví G – Velkoobchod a maloobchod; oprava a údržba motorových vozidel. Jelikož byla přesažena hranice 2% nárůstu dle tohoto článku </w:t>
      </w:r>
      <w:r w:rsidRPr="002C37F5">
        <w:rPr>
          <w:bCs/>
          <w:iCs/>
          <w:szCs w:val="18"/>
        </w:rPr>
        <w:t>IV. odst. 10 Rámcové dohody</w:t>
      </w:r>
      <w:r w:rsidRPr="002C37F5">
        <w:rPr>
          <w:szCs w:val="18"/>
        </w:rPr>
        <w:t xml:space="preserve"> (změna dosáhla 25% nárůstu), tak dojde k uplatnění inflační doložky. Dle obecného pravidla by Zhotovitel mohl uplatňovat navýšení </w:t>
      </w:r>
      <w:r w:rsidRPr="002C37F5">
        <w:rPr>
          <w:bCs/>
          <w:iCs/>
          <w:szCs w:val="18"/>
        </w:rPr>
        <w:t>Cen prací</w:t>
      </w:r>
      <w:r w:rsidRPr="002C37F5">
        <w:rPr>
          <w:szCs w:val="18"/>
        </w:rPr>
        <w:t xml:space="preserve"> o 23 %, tj. navýšení přestavující rozdíl mezi skutečným nárůstem indexů (25 %) a hranicí 2 %, avšak Strany si sjednaly strop pro inflační navýšení Cen v jednom roce na 20 %, tudíž Zhotovitel může žádat zvýšení Ceny </w:t>
      </w:r>
      <w:proofErr w:type="gramStart"/>
      <w:r w:rsidRPr="002C37F5">
        <w:rPr>
          <w:szCs w:val="18"/>
        </w:rPr>
        <w:t xml:space="preserve">o </w:t>
      </w:r>
      <w:r w:rsidR="00B92813">
        <w:rPr>
          <w:szCs w:val="18"/>
        </w:rPr>
        <w:t> </w:t>
      </w:r>
      <w:r w:rsidRPr="002C37F5">
        <w:rPr>
          <w:szCs w:val="18"/>
        </w:rPr>
        <w:t>(</w:t>
      </w:r>
      <w:proofErr w:type="gramEnd"/>
      <w:r w:rsidRPr="002C37F5">
        <w:rPr>
          <w:szCs w:val="18"/>
        </w:rPr>
        <w:t xml:space="preserve">maximálních) 20 %. Dosažení uvedeného stropu </w:t>
      </w:r>
      <w:r>
        <w:rPr>
          <w:szCs w:val="18"/>
        </w:rPr>
        <w:t>nebude mít</w:t>
      </w:r>
      <w:r w:rsidRPr="002C37F5">
        <w:rPr>
          <w:szCs w:val="18"/>
        </w:rPr>
        <w:t xml:space="preserve"> vliv na uplatnění inflační doložky v následujícím roce.</w:t>
      </w:r>
    </w:p>
    <w:p w14:paraId="594BE2A0"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szCs w:val="18"/>
        </w:rPr>
        <w:lastRenderedPageBreak/>
        <w:t>Příklad 4:</w:t>
      </w:r>
    </w:p>
    <w:p w14:paraId="3BCE88FE" w14:textId="64287A0D" w:rsidR="00177BED" w:rsidRPr="00177BED" w:rsidRDefault="00177BED" w:rsidP="00B92813">
      <w:pPr>
        <w:spacing w:line="276" w:lineRule="auto"/>
        <w:ind w:left="1843"/>
        <w:rPr>
          <w:szCs w:val="18"/>
        </w:rPr>
      </w:pPr>
      <w:r w:rsidRPr="002C37F5">
        <w:rPr>
          <w:szCs w:val="18"/>
        </w:rPr>
        <w:t>Ukazatel změny průměrné mzdy byl v daném hypotetickém sledovaném období 94 %</w:t>
      </w:r>
      <w:r>
        <w:rPr>
          <w:szCs w:val="18"/>
        </w:rPr>
        <w:t xml:space="preserve"> v o</w:t>
      </w:r>
      <w:r w:rsidRPr="002C37F5">
        <w:rPr>
          <w:szCs w:val="18"/>
        </w:rPr>
        <w:t xml:space="preserve">dvětví G – Velkoobchod a maloobchod; oprava a údržba motorových vozidel. Jelikož došlo k reálnému snížení indexu o 6 %, dojde k uplatnění inflační doložky v záporné hodnotě a Objednatel může žádat snížení </w:t>
      </w:r>
      <w:r w:rsidRPr="000B0D23">
        <w:rPr>
          <w:szCs w:val="18"/>
        </w:rPr>
        <w:t>Cen prací</w:t>
      </w:r>
      <w:r w:rsidRPr="002C37F5">
        <w:rPr>
          <w:szCs w:val="18"/>
        </w:rPr>
        <w:t xml:space="preserve"> o 6 %.</w:t>
      </w:r>
    </w:p>
    <w:p w14:paraId="2374D4D3" w14:textId="144EAEA8" w:rsidR="00CC5257" w:rsidRPr="002507FA" w:rsidRDefault="002507FA" w:rsidP="00637260">
      <w:pPr>
        <w:pStyle w:val="Inadpis"/>
      </w:pPr>
      <w:r w:rsidRPr="002507FA">
        <w:t>ODPOVĚDNOST ZA VADY, JAKOST, ZÁRUKA, ODPOVĚDNOST ZA ŠKODU</w:t>
      </w:r>
      <w:r w:rsidR="00CD677F">
        <w:t xml:space="preserve">, </w:t>
      </w:r>
      <w:r w:rsidR="00FF1C22">
        <w:t>pojištění</w:t>
      </w:r>
    </w:p>
    <w:p w14:paraId="2374D4D4" w14:textId="77777777" w:rsidR="000A2855" w:rsidRPr="002507FA" w:rsidRDefault="006D2F28" w:rsidP="0002422F">
      <w:pPr>
        <w:pStyle w:val="1odstavec"/>
        <w:numPr>
          <w:ilvl w:val="1"/>
          <w:numId w:val="63"/>
        </w:numPr>
        <w:spacing w:line="276" w:lineRule="auto"/>
        <w:ind w:left="426" w:hanging="426"/>
      </w:pPr>
      <w:r w:rsidRPr="002507FA">
        <w:t>Zhotovitel</w:t>
      </w:r>
      <w:r w:rsidR="000A2855" w:rsidRPr="002507FA">
        <w:t xml:space="preserve"> je povinen realizovat vešker</w:t>
      </w:r>
      <w:r w:rsidR="00775184" w:rsidRPr="002507FA">
        <w:t>á</w:t>
      </w:r>
      <w:r w:rsidR="000A2855" w:rsidRPr="002507FA">
        <w:t xml:space="preserve"> plnění </w:t>
      </w:r>
      <w:r w:rsidR="00775184" w:rsidRPr="002507FA">
        <w:t xml:space="preserve">dílčích smluv uzavřených na základě této </w:t>
      </w:r>
      <w:r w:rsidR="00322F6C" w:rsidRPr="002507FA">
        <w:t xml:space="preserve">Rámcové </w:t>
      </w:r>
      <w:r w:rsidR="00775184" w:rsidRPr="002507FA">
        <w:t xml:space="preserve">dohody </w:t>
      </w:r>
      <w:r w:rsidR="000A2855" w:rsidRPr="002507FA">
        <w:t>na svůj náklad a na své nebezpečí.</w:t>
      </w:r>
    </w:p>
    <w:p w14:paraId="7D9A5A62" w14:textId="4C195B4F" w:rsidR="00177BED" w:rsidRDefault="00177BED" w:rsidP="0002422F">
      <w:pPr>
        <w:pStyle w:val="acnormal"/>
        <w:numPr>
          <w:ilvl w:val="0"/>
          <w:numId w:val="63"/>
        </w:numPr>
        <w:spacing w:after="240" w:line="276" w:lineRule="auto"/>
        <w:rPr>
          <w:rFonts w:cstheme="minorHAnsi"/>
          <w:szCs w:val="18"/>
        </w:rPr>
      </w:pPr>
      <w:r>
        <w:rPr>
          <w:rFonts w:cstheme="minorHAnsi"/>
          <w:szCs w:val="18"/>
        </w:rPr>
        <w:t>V případě záručních oprav je záruční</w:t>
      </w:r>
      <w:r w:rsidRPr="003C7F0C">
        <w:rPr>
          <w:rFonts w:cstheme="minorHAnsi"/>
          <w:szCs w:val="18"/>
        </w:rPr>
        <w:t xml:space="preserve"> doba na předmět plnění </w:t>
      </w:r>
      <w:r>
        <w:rPr>
          <w:rFonts w:cstheme="minorHAnsi"/>
          <w:szCs w:val="18"/>
        </w:rPr>
        <w:t xml:space="preserve">(provedené práce i náhradní díly) </w:t>
      </w:r>
      <w:r w:rsidRPr="003C7F0C">
        <w:rPr>
          <w:rFonts w:cstheme="minorHAnsi"/>
          <w:szCs w:val="18"/>
        </w:rPr>
        <w:t>sjednána vždy do konce záruční doby každého konkrétního vozidla. V případě, že byl předmět plnění realizován 24 měsíců a méně od konce záruční doby konkrétního vozidla, činí záruční doba 24 měsíců. Záruční doba všech vozidel</w:t>
      </w:r>
      <w:r w:rsidR="006013D8">
        <w:rPr>
          <w:rFonts w:cstheme="minorHAnsi"/>
          <w:szCs w:val="18"/>
        </w:rPr>
        <w:t xml:space="preserve"> Objednatele</w:t>
      </w:r>
      <w:r w:rsidRPr="003C7F0C">
        <w:rPr>
          <w:rFonts w:cstheme="minorHAnsi"/>
          <w:szCs w:val="18"/>
        </w:rPr>
        <w:t xml:space="preserve"> činí 5 let nebo trvá do ujetí 150.000 km, podle toho, která z těchto skutečností nastane dříve. </w:t>
      </w:r>
    </w:p>
    <w:p w14:paraId="2374D4D5" w14:textId="493C669C" w:rsidR="004B17F3" w:rsidRPr="00177BED" w:rsidRDefault="00177BED" w:rsidP="0002422F">
      <w:pPr>
        <w:pStyle w:val="acnormal"/>
        <w:spacing w:after="240" w:line="276" w:lineRule="auto"/>
        <w:ind w:left="426"/>
        <w:rPr>
          <w:rFonts w:cstheme="minorHAnsi"/>
          <w:szCs w:val="18"/>
        </w:rPr>
      </w:pPr>
      <w:r>
        <w:rPr>
          <w:rFonts w:cstheme="minorHAnsi"/>
          <w:szCs w:val="18"/>
        </w:rPr>
        <w:t>V případě pozáručních oprav je záruční doba na provedený předmět plnění sjednána v délce 24 měsíců.</w:t>
      </w:r>
    </w:p>
    <w:p w14:paraId="2374D4D6" w14:textId="7AC62238" w:rsidR="000A2855" w:rsidRPr="002507FA" w:rsidRDefault="000A2855" w:rsidP="0002422F">
      <w:pPr>
        <w:pStyle w:val="1odstavec"/>
        <w:numPr>
          <w:ilvl w:val="0"/>
          <w:numId w:val="63"/>
        </w:numPr>
        <w:spacing w:line="276" w:lineRule="auto"/>
      </w:pPr>
      <w:r w:rsidRPr="002507FA">
        <w:t xml:space="preserve">Odpovědnost za vady, kvalitu, jakost a nároky z ní vyplývající se řídí </w:t>
      </w:r>
      <w:r w:rsidR="005D6921" w:rsidRPr="002507FA">
        <w:t xml:space="preserve">příslušnými ustanoveními </w:t>
      </w:r>
      <w:r w:rsidR="00322F6C" w:rsidRPr="002507FA">
        <w:t xml:space="preserve">Obchodních </w:t>
      </w:r>
      <w:r w:rsidR="00DE282C" w:rsidRPr="002507FA">
        <w:t xml:space="preserve">podmínek a </w:t>
      </w:r>
      <w:r w:rsidR="00322F6C" w:rsidRPr="002507FA">
        <w:t xml:space="preserve">Občanského </w:t>
      </w:r>
      <w:r w:rsidR="005D6921" w:rsidRPr="002507FA">
        <w:t>zákoníku.</w:t>
      </w:r>
    </w:p>
    <w:p w14:paraId="2374D4D7" w14:textId="48CAF5C7" w:rsidR="000A2855" w:rsidRPr="002507FA" w:rsidRDefault="000A2855" w:rsidP="0002422F">
      <w:pPr>
        <w:pStyle w:val="1odstavec"/>
        <w:numPr>
          <w:ilvl w:val="0"/>
          <w:numId w:val="63"/>
        </w:numPr>
        <w:spacing w:line="276" w:lineRule="auto"/>
      </w:pPr>
      <w:r w:rsidRPr="002507FA">
        <w:t>V případě, že poskytnuté plnění nebude uskutečněno v souladu s</w:t>
      </w:r>
      <w:r w:rsidR="00DE282C" w:rsidRPr="002507FA">
        <w:t> dílčí smlouvou</w:t>
      </w:r>
      <w:r w:rsidRPr="002507FA">
        <w:t>, je </w:t>
      </w:r>
      <w:r w:rsidR="00986E6F" w:rsidRPr="002507FA">
        <w:t>Obj</w:t>
      </w:r>
      <w:r w:rsidRPr="002507FA">
        <w:t xml:space="preserve">ednatel oprávněn požádat o zjednání nápravy na náklady </w:t>
      </w:r>
      <w:r w:rsidR="004B17F3" w:rsidRPr="002507FA">
        <w:t>Z</w:t>
      </w:r>
      <w:r w:rsidR="006D2F28" w:rsidRPr="002507FA">
        <w:t>hotovitel</w:t>
      </w:r>
      <w:r w:rsidR="001937F5" w:rsidRPr="002507FA">
        <w:t>e</w:t>
      </w:r>
      <w:r w:rsidRPr="002507FA">
        <w:t xml:space="preserve">. Platba za </w:t>
      </w:r>
      <w:r w:rsidR="00DE282C" w:rsidRPr="002507FA">
        <w:t xml:space="preserve">zhotovení </w:t>
      </w:r>
      <w:r w:rsidR="00322F6C" w:rsidRPr="002507FA">
        <w:t xml:space="preserve">Díla </w:t>
      </w:r>
      <w:r w:rsidRPr="002507FA">
        <w:t>bude uskutečněna až po odstranění vad.</w:t>
      </w:r>
    </w:p>
    <w:p w14:paraId="2374D4D8" w14:textId="431CF76B" w:rsidR="00CD0FED" w:rsidRPr="002507FA" w:rsidRDefault="00CD0FED" w:rsidP="0002422F">
      <w:pPr>
        <w:pStyle w:val="1odstavec"/>
        <w:numPr>
          <w:ilvl w:val="0"/>
          <w:numId w:val="63"/>
        </w:numPr>
        <w:spacing w:line="276" w:lineRule="auto"/>
      </w:pPr>
      <w:r w:rsidRPr="002507FA">
        <w:t>Objednatel požaduje, aby byl Zhotovitel vždy při provádění Díla pojištěn následovně:</w:t>
      </w:r>
    </w:p>
    <w:p w14:paraId="3CE6BC30" w14:textId="4238C27C" w:rsidR="00C777C7" w:rsidRDefault="00C777C7" w:rsidP="0002422F">
      <w:pPr>
        <w:pStyle w:val="acnormal"/>
        <w:spacing w:line="276" w:lineRule="auto"/>
        <w:ind w:left="426"/>
        <w:rPr>
          <w:rFonts w:cstheme="minorHAnsi"/>
          <w:szCs w:val="18"/>
        </w:rPr>
      </w:pPr>
      <w:r w:rsidRPr="00CE3A58">
        <w:rPr>
          <w:rFonts w:cstheme="minorHAnsi"/>
          <w:szCs w:val="18"/>
        </w:rPr>
        <w:t xml:space="preserve">Zhotovitel je povinen udržovat v platnosti po celou dobu trvání této </w:t>
      </w:r>
      <w:r>
        <w:rPr>
          <w:rFonts w:cstheme="minorHAnsi"/>
          <w:szCs w:val="18"/>
        </w:rPr>
        <w:t>Rámcové dohody</w:t>
      </w:r>
      <w:r w:rsidRPr="00CE3A58">
        <w:rPr>
          <w:rFonts w:cstheme="minorHAnsi"/>
          <w:szCs w:val="18"/>
        </w:rPr>
        <w:t xml:space="preserve"> pojistnou smlouvu, jejímž předmětem je pojištění odpovědnosti za újmu způsobenou Zhotovitelem Objednateli nebo jakékoliv třetí osobě s limitem pojistného plnění ve výši min. </w:t>
      </w:r>
      <w:r>
        <w:rPr>
          <w:rFonts w:cstheme="minorHAnsi"/>
          <w:szCs w:val="18"/>
        </w:rPr>
        <w:t>1 0</w:t>
      </w:r>
      <w:r w:rsidRPr="00CE3A58">
        <w:rPr>
          <w:rFonts w:cstheme="minorHAnsi"/>
          <w:szCs w:val="18"/>
        </w:rPr>
        <w:t xml:space="preserve">00 000,-Kč (slovy: milión korun českých) za jednu pojistnou událost a min. </w:t>
      </w:r>
      <w:r>
        <w:rPr>
          <w:rFonts w:cstheme="minorHAnsi"/>
          <w:szCs w:val="18"/>
        </w:rPr>
        <w:t>2</w:t>
      </w:r>
      <w:r w:rsidRPr="00CE3A58">
        <w:rPr>
          <w:rFonts w:cstheme="minorHAnsi"/>
          <w:szCs w:val="18"/>
        </w:rPr>
        <w:t xml:space="preserve"> 000 000,- Kč (slovy: </w:t>
      </w:r>
      <w:r w:rsidR="004F54EB">
        <w:rPr>
          <w:rFonts w:cstheme="minorHAnsi"/>
          <w:szCs w:val="18"/>
        </w:rPr>
        <w:t>dva milióny</w:t>
      </w:r>
      <w:r w:rsidRPr="00CE3A58">
        <w:rPr>
          <w:rFonts w:cstheme="minorHAnsi"/>
          <w:szCs w:val="18"/>
        </w:rPr>
        <w:t xml:space="preserve"> korun českých) za rok.</w:t>
      </w:r>
    </w:p>
    <w:p w14:paraId="36711A18" w14:textId="0ACBB3E3" w:rsidR="00C777C7" w:rsidRPr="002507FA" w:rsidRDefault="00C777C7" w:rsidP="0002422F">
      <w:pPr>
        <w:pStyle w:val="acnormal"/>
        <w:numPr>
          <w:ilvl w:val="0"/>
          <w:numId w:val="63"/>
        </w:numPr>
        <w:spacing w:line="276" w:lineRule="auto"/>
        <w:rPr>
          <w:rFonts w:cstheme="minorHAnsi"/>
          <w:szCs w:val="18"/>
        </w:rPr>
      </w:pPr>
      <w:r w:rsidRPr="00CE3A58">
        <w:rPr>
          <w:rFonts w:cstheme="minorHAnsi"/>
          <w:szCs w:val="18"/>
        </w:rPr>
        <w:t>Zhotovitel je povinen za každý den, po který není pojištěn, zaplatit Objednateli smluvní pokutu ve výši 5</w:t>
      </w:r>
      <w:r>
        <w:rPr>
          <w:rFonts w:cstheme="minorHAnsi"/>
          <w:szCs w:val="18"/>
        </w:rPr>
        <w:t xml:space="preserve"> </w:t>
      </w:r>
      <w:r w:rsidRPr="00CE3A58">
        <w:rPr>
          <w:rFonts w:cstheme="minorHAnsi"/>
          <w:szCs w:val="18"/>
        </w:rPr>
        <w:t xml:space="preserve">000,- Kč. V případě, že doba, po kterou nebyl Zhotovitel pojištěn, překročila po dobu trvání smlouvy více jak 20 kalendářních dnů, je Objednatel oprávněn odstoupit od </w:t>
      </w:r>
      <w:r w:rsidR="00964E74">
        <w:rPr>
          <w:rFonts w:cstheme="minorHAnsi"/>
          <w:szCs w:val="18"/>
        </w:rPr>
        <w:t>R</w:t>
      </w:r>
      <w:r w:rsidRPr="00CE3A58">
        <w:rPr>
          <w:rFonts w:cstheme="minorHAnsi"/>
          <w:szCs w:val="18"/>
        </w:rPr>
        <w:t>ámcové dohody</w:t>
      </w:r>
      <w:r w:rsidR="00964E74">
        <w:rPr>
          <w:rFonts w:cstheme="minorHAnsi"/>
          <w:szCs w:val="18"/>
        </w:rPr>
        <w:t>.</w:t>
      </w:r>
    </w:p>
    <w:p w14:paraId="2C02D87F" w14:textId="77777777"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 xml:space="preserve">Kontrola kvality a úplnosti </w:t>
      </w:r>
      <w:r>
        <w:rPr>
          <w:rFonts w:cstheme="minorHAnsi"/>
          <w:szCs w:val="18"/>
        </w:rPr>
        <w:t>provedeného Díla</w:t>
      </w:r>
      <w:r w:rsidRPr="00CE3A58">
        <w:rPr>
          <w:rFonts w:cstheme="minorHAnsi"/>
          <w:szCs w:val="18"/>
        </w:rPr>
        <w:t xml:space="preserve"> bude provedena při převzetí vozidla. V případě zjištění závady na poskytnutém plnění při převzetí, nebo i později v době trvání záruky, odstraní Zhotovitel na svoje náklady zjištěnou závadu bez zbytečného prodlení od jejího nahlášení, resp. od přistavení vozidla k odstranění závady.</w:t>
      </w:r>
    </w:p>
    <w:p w14:paraId="04384872" w14:textId="631DCDF2"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Zhotovitel garantuje, že u záručních oprav a prací, které</w:t>
      </w:r>
      <w:r>
        <w:rPr>
          <w:rFonts w:cstheme="minorHAnsi"/>
          <w:szCs w:val="18"/>
        </w:rPr>
        <w:t xml:space="preserve"> při provádění Díla</w:t>
      </w:r>
      <w:r w:rsidRPr="00CE3A58">
        <w:rPr>
          <w:rFonts w:cstheme="minorHAnsi"/>
          <w:szCs w:val="18"/>
        </w:rPr>
        <w:t xml:space="preserve"> provede</w:t>
      </w:r>
      <w:r>
        <w:rPr>
          <w:rFonts w:cstheme="minorHAnsi"/>
          <w:szCs w:val="18"/>
        </w:rPr>
        <w:t xml:space="preserve"> </w:t>
      </w:r>
      <w:r w:rsidRPr="00CE3A58">
        <w:rPr>
          <w:rFonts w:cstheme="minorHAnsi"/>
          <w:szCs w:val="18"/>
        </w:rPr>
        <w:t>v rozporu s podmínkami výrobce</w:t>
      </w:r>
      <w:r>
        <w:rPr>
          <w:rFonts w:cstheme="minorHAnsi"/>
          <w:szCs w:val="18"/>
        </w:rPr>
        <w:t xml:space="preserve"> vozidel, </w:t>
      </w:r>
      <w:r w:rsidRPr="00CE3A58">
        <w:rPr>
          <w:rFonts w:cstheme="minorHAnsi"/>
          <w:szCs w:val="18"/>
        </w:rPr>
        <w:t xml:space="preserve">převezme </w:t>
      </w:r>
      <w:r>
        <w:rPr>
          <w:rFonts w:cstheme="minorHAnsi"/>
          <w:szCs w:val="18"/>
        </w:rPr>
        <w:t xml:space="preserve">na práce a opravy vozidel v záruční době, </w:t>
      </w:r>
      <w:r w:rsidRPr="00CE3A58">
        <w:rPr>
          <w:rFonts w:cstheme="minorHAnsi"/>
          <w:szCs w:val="18"/>
        </w:rPr>
        <w:t>u kterých výrobce neuzn</w:t>
      </w:r>
      <w:r>
        <w:rPr>
          <w:rFonts w:cstheme="minorHAnsi"/>
          <w:szCs w:val="18"/>
        </w:rPr>
        <w:t>al</w:t>
      </w:r>
      <w:r w:rsidRPr="00CE3A58">
        <w:rPr>
          <w:rFonts w:cstheme="minorHAnsi"/>
          <w:szCs w:val="18"/>
        </w:rPr>
        <w:t xml:space="preserve"> uplatněné náklady Zhotovitele</w:t>
      </w:r>
      <w:r>
        <w:rPr>
          <w:rFonts w:cstheme="minorHAnsi"/>
          <w:szCs w:val="18"/>
        </w:rPr>
        <w:t>,</w:t>
      </w:r>
      <w:r w:rsidRPr="00CE3A58">
        <w:rPr>
          <w:rFonts w:cstheme="minorHAnsi"/>
          <w:szCs w:val="18"/>
        </w:rPr>
        <w:t xml:space="preserve"> veškeré záruky a garance sám</w:t>
      </w:r>
      <w:r w:rsidR="00060D8D">
        <w:rPr>
          <w:rFonts w:cstheme="minorHAnsi"/>
          <w:szCs w:val="18"/>
        </w:rPr>
        <w:t>,</w:t>
      </w:r>
      <w:r w:rsidRPr="00CE3A58">
        <w:rPr>
          <w:rFonts w:cstheme="minorHAnsi"/>
          <w:szCs w:val="18"/>
        </w:rPr>
        <w:t xml:space="preserve"> a to v plné výši plnění, které nebylo uznáno výrobcem.</w:t>
      </w:r>
    </w:p>
    <w:p w14:paraId="7E3FFBC0" w14:textId="77777777"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V případě pozáručních oprav Objednatel požaduje poskytnutí záruky v délce 24 měsíců na použité náhradní díly i provedenou práci.</w:t>
      </w:r>
    </w:p>
    <w:p w14:paraId="54134ABA" w14:textId="23B60626" w:rsidR="00C777C7" w:rsidRPr="00C777C7"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V případě oprav prová</w:t>
      </w:r>
      <w:r>
        <w:rPr>
          <w:rFonts w:cstheme="minorHAnsi"/>
          <w:szCs w:val="18"/>
        </w:rPr>
        <w:t>děných v době, kdy je vozidlo v</w:t>
      </w:r>
      <w:r w:rsidRPr="00CE3A58">
        <w:rPr>
          <w:rFonts w:cstheme="minorHAnsi"/>
          <w:szCs w:val="18"/>
        </w:rPr>
        <w:t xml:space="preserve"> záruční lhůtě</w:t>
      </w:r>
      <w:r>
        <w:rPr>
          <w:rFonts w:cstheme="minorHAnsi"/>
          <w:szCs w:val="18"/>
        </w:rPr>
        <w:t xml:space="preserve"> výrobce či prodejce</w:t>
      </w:r>
      <w:r w:rsidRPr="00CE3A58">
        <w:rPr>
          <w:rFonts w:cstheme="minorHAnsi"/>
          <w:szCs w:val="18"/>
        </w:rPr>
        <w:t>, je Zhotovitel povinen postupovat tak, aby nezpůsobil ztrátu této záruky</w:t>
      </w:r>
      <w:r>
        <w:rPr>
          <w:rFonts w:cstheme="minorHAnsi"/>
          <w:szCs w:val="18"/>
        </w:rPr>
        <w:t xml:space="preserve"> výrobce či prodejce</w:t>
      </w:r>
      <w:r w:rsidRPr="002507FA">
        <w:rPr>
          <w:rFonts w:cstheme="minorHAnsi"/>
          <w:szCs w:val="18"/>
        </w:rPr>
        <w:t>.</w:t>
      </w:r>
    </w:p>
    <w:p w14:paraId="2374D4DB" w14:textId="77777777" w:rsidR="00BC6123" w:rsidRPr="002507FA" w:rsidRDefault="002507FA" w:rsidP="00637260">
      <w:pPr>
        <w:pStyle w:val="Inadpis"/>
      </w:pPr>
      <w:r w:rsidRPr="002507FA">
        <w:lastRenderedPageBreak/>
        <w:t>DALŠÍ UJEDNÁNÍ</w:t>
      </w:r>
    </w:p>
    <w:p w14:paraId="6C42BCE7" w14:textId="30E49AC8" w:rsidR="00C777C7" w:rsidRDefault="00C777C7" w:rsidP="00C777C7">
      <w:pPr>
        <w:pStyle w:val="1odstavec"/>
        <w:numPr>
          <w:ilvl w:val="1"/>
          <w:numId w:val="66"/>
        </w:numPr>
      </w:pPr>
      <w:r>
        <w:t>Poruší-li Zhotovitel povinnost předat zhotovené Dílo dle podmínek dílčí smlouvy</w:t>
      </w:r>
      <w:r w:rsidR="002007A2">
        <w:t xml:space="preserve"> či Rámcové dohody</w:t>
      </w:r>
      <w:r>
        <w:t xml:space="preserve"> ve sjednané době a na sjednaném místě, je Zhotovitel povinen uhradit Objednateli smluvní pokutu ve výši 0,5 % z ceny dílčí smlouvy za každý </w:t>
      </w:r>
      <w:r w:rsidR="005B15B5">
        <w:t xml:space="preserve">započatý </w:t>
      </w:r>
      <w:r>
        <w:t>den prodlení, minimálně však 500,- Kč za každý den prodlení.</w:t>
      </w:r>
    </w:p>
    <w:p w14:paraId="5755D67D" w14:textId="5B9506D7" w:rsidR="00C777C7" w:rsidRDefault="00C777C7" w:rsidP="00C777C7">
      <w:pPr>
        <w:pStyle w:val="1odstavec"/>
        <w:numPr>
          <w:ilvl w:val="1"/>
          <w:numId w:val="66"/>
        </w:numPr>
      </w:pPr>
      <w:r>
        <w:t xml:space="preserve">Poruší-li Zhotovitel povinnost umožnit Objednateli přistavit vozidlo do provozovny Zhotovitele vlastním zaměstnancem v souladu s čl. III odst. </w:t>
      </w:r>
      <w:r w:rsidR="002007A2">
        <w:t xml:space="preserve">5 </w:t>
      </w:r>
      <w:r>
        <w:t>Rámcové dohody, je Zhotovitel povinen uhradit Objednateli smluvní pokutu ve výši 0,5 % z ceny dílčí smlouvy za každý</w:t>
      </w:r>
      <w:r w:rsidR="005B15B5">
        <w:t xml:space="preserve"> započatý</w:t>
      </w:r>
      <w:r>
        <w:t xml:space="preserve"> den prodlení, minimálně však 1</w:t>
      </w:r>
      <w:r w:rsidR="002D0FD6">
        <w:t xml:space="preserve"> </w:t>
      </w:r>
      <w:r>
        <w:t>000,- Kč za každý den prodlení.</w:t>
      </w:r>
    </w:p>
    <w:p w14:paraId="13125AE5" w14:textId="0BA14A22" w:rsidR="00C777C7" w:rsidRDefault="00C777C7" w:rsidP="00C777C7">
      <w:pPr>
        <w:pStyle w:val="1odstavec"/>
        <w:numPr>
          <w:ilvl w:val="1"/>
          <w:numId w:val="66"/>
        </w:numPr>
      </w:pPr>
      <w:r>
        <w:t xml:space="preserve">Zhotovitel </w:t>
      </w:r>
      <w:r w:rsidR="00205E65">
        <w:t xml:space="preserve">je povinen uhradit </w:t>
      </w:r>
      <w:r>
        <w:t>Objednavateli smluvní pokutu v případě porušení smluvních povinností</w:t>
      </w:r>
      <w:r w:rsidR="00205E65">
        <w:t xml:space="preserve"> stanovených v čl. II odst. 2 Rámcové dohody</w:t>
      </w:r>
      <w:r>
        <w:t xml:space="preserve"> </w:t>
      </w:r>
      <w:r w:rsidR="00205E65">
        <w:t>následovně</w:t>
      </w:r>
      <w:r>
        <w:t>:</w:t>
      </w:r>
    </w:p>
    <w:p w14:paraId="237C5AF9" w14:textId="445C0F3F" w:rsidR="00C777C7" w:rsidRDefault="00205E65" w:rsidP="0002422F">
      <w:pPr>
        <w:pStyle w:val="Odstavecseseznamem"/>
        <w:numPr>
          <w:ilvl w:val="0"/>
          <w:numId w:val="85"/>
        </w:numPr>
        <w:spacing w:before="0" w:after="200" w:line="276" w:lineRule="auto"/>
        <w:contextualSpacing w:val="0"/>
      </w:pPr>
      <w:r>
        <w:t xml:space="preserve">smluvní </w:t>
      </w:r>
      <w:r w:rsidR="00C777C7">
        <w:t xml:space="preserve">pokutu ve výši </w:t>
      </w:r>
      <w:r w:rsidR="00992DDB">
        <w:t>5</w:t>
      </w:r>
      <w:r w:rsidR="002D0FD6">
        <w:t xml:space="preserve"> </w:t>
      </w:r>
      <w:r w:rsidR="00C777C7">
        <w:t xml:space="preserve">000,- Kč </w:t>
      </w:r>
      <w:r w:rsidR="00C777C7" w:rsidRPr="004105DE">
        <w:t>za každý</w:t>
      </w:r>
      <w:r w:rsidR="00933178" w:rsidRPr="004105DE">
        <w:t xml:space="preserve"> započatý</w:t>
      </w:r>
      <w:r w:rsidR="00C777C7" w:rsidRPr="004105DE">
        <w:t xml:space="preserve"> den</w:t>
      </w:r>
      <w:r w:rsidRPr="00E93B24">
        <w:t xml:space="preserve"> neposkytnutí</w:t>
      </w:r>
      <w:r>
        <w:t xml:space="preserve"> náhradního vozidla v souladu s písm. </w:t>
      </w:r>
      <w:r>
        <w:fldChar w:fldCharType="begin"/>
      </w:r>
      <w:r>
        <w:instrText xml:space="preserve"> REF _Ref187411276 \r \h </w:instrText>
      </w:r>
      <w:r w:rsidR="0002422F">
        <w:instrText xml:space="preserve"> \* MERGEFORMAT </w:instrText>
      </w:r>
      <w:r>
        <w:fldChar w:fldCharType="separate"/>
      </w:r>
      <w:r w:rsidR="00574119">
        <w:t>k)</w:t>
      </w:r>
      <w:r>
        <w:fldChar w:fldCharType="end"/>
      </w:r>
      <w:r>
        <w:t xml:space="preserve"> daného odst. Rámcové dohody</w:t>
      </w:r>
      <w:r w:rsidR="007118E6">
        <w:t xml:space="preserve"> či v případě poskytnutí vozidla, které nesplňuje podmínky dle písm. </w:t>
      </w:r>
      <w:r w:rsidR="007118E6">
        <w:fldChar w:fldCharType="begin"/>
      </w:r>
      <w:r w:rsidR="007118E6">
        <w:instrText xml:space="preserve"> REF _Ref187411276 \r \h </w:instrText>
      </w:r>
      <w:r w:rsidR="0002422F">
        <w:instrText xml:space="preserve"> \* MERGEFORMAT </w:instrText>
      </w:r>
      <w:r w:rsidR="007118E6">
        <w:fldChar w:fldCharType="separate"/>
      </w:r>
      <w:r w:rsidR="00574119">
        <w:t>k)</w:t>
      </w:r>
      <w:r w:rsidR="007118E6">
        <w:fldChar w:fldCharType="end"/>
      </w:r>
      <w:r w:rsidR="007118E6">
        <w:t xml:space="preserve"> daného odst. Rámcové dohody</w:t>
      </w:r>
      <w:r>
        <w:t>;</w:t>
      </w:r>
    </w:p>
    <w:p w14:paraId="68BD9BE7" w14:textId="12DDD9AC" w:rsidR="00590CA6" w:rsidRPr="00DF2379" w:rsidRDefault="00205E65" w:rsidP="0002422F">
      <w:pPr>
        <w:pStyle w:val="Odstavecseseznamem"/>
        <w:numPr>
          <w:ilvl w:val="0"/>
          <w:numId w:val="85"/>
        </w:numPr>
        <w:spacing w:before="0" w:after="200" w:line="276" w:lineRule="auto"/>
        <w:contextualSpacing w:val="0"/>
      </w:pPr>
      <w:r>
        <w:t xml:space="preserve">smluvní pokutu ve </w:t>
      </w:r>
      <w:r w:rsidRPr="00C724DE">
        <w:t xml:space="preserve">výši </w:t>
      </w:r>
      <w:r w:rsidRPr="004105DE">
        <w:t>500</w:t>
      </w:r>
      <w:r>
        <w:t xml:space="preserve">,- Kč za každý </w:t>
      </w:r>
      <w:r w:rsidR="00F1192D">
        <w:t>započatý den prodlení se splněním</w:t>
      </w:r>
      <w:r>
        <w:t xml:space="preserve"> povinností dle písm</w:t>
      </w:r>
      <w:r w:rsidR="008C3A86">
        <w:t>.</w:t>
      </w:r>
      <w:r>
        <w:t xml:space="preserve"> </w:t>
      </w:r>
      <w:r>
        <w:fldChar w:fldCharType="begin"/>
      </w:r>
      <w:r>
        <w:instrText xml:space="preserve"> REF _Ref187412121 \r \h </w:instrText>
      </w:r>
      <w:r w:rsidR="0002422F">
        <w:instrText xml:space="preserve"> \* MERGEFORMAT </w:instrText>
      </w:r>
      <w:r>
        <w:fldChar w:fldCharType="separate"/>
      </w:r>
      <w:r w:rsidR="00574119">
        <w:t>b)</w:t>
      </w:r>
      <w:r>
        <w:fldChar w:fldCharType="end"/>
      </w:r>
      <w:r w:rsidR="002A7977">
        <w:t xml:space="preserve"> </w:t>
      </w:r>
      <w:r w:rsidRPr="00DF2379">
        <w:t>daného odst. Rámcové dohody;</w:t>
      </w:r>
    </w:p>
    <w:p w14:paraId="38E8DAA6" w14:textId="2F0D1EF6"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Kč za každý</w:t>
      </w:r>
      <w:r w:rsidR="00F1192D" w:rsidRPr="00DF2379">
        <w:t xml:space="preserve"> jednotlivý</w:t>
      </w:r>
      <w:r w:rsidRPr="00DF2379">
        <w:t xml:space="preserve"> případ porušení povinností dle písm</w:t>
      </w:r>
      <w:r w:rsidR="008C3A86" w:rsidRPr="00DF2379">
        <w:t>.</w:t>
      </w:r>
      <w:r w:rsidRPr="00DF2379">
        <w:t xml:space="preserve"> </w:t>
      </w:r>
      <w:r w:rsidRPr="00DF2379">
        <w:fldChar w:fldCharType="begin"/>
      </w:r>
      <w:r w:rsidRPr="00DF2379">
        <w:instrText xml:space="preserve"> REF _Ref187412148 \r \h </w:instrText>
      </w:r>
      <w:r w:rsidR="00DF2379">
        <w:instrText xml:space="preserve"> \* MERGEFORMAT </w:instrText>
      </w:r>
      <w:r w:rsidRPr="00DF2379">
        <w:fldChar w:fldCharType="separate"/>
      </w:r>
      <w:r w:rsidR="00574119">
        <w:t>c)</w:t>
      </w:r>
      <w:r w:rsidRPr="00DF2379">
        <w:fldChar w:fldCharType="end"/>
      </w:r>
      <w:r w:rsidR="005B15B5">
        <w:t xml:space="preserve"> </w:t>
      </w:r>
      <w:r w:rsidRPr="00DF2379">
        <w:t>daného odst. Rámcové dohody</w:t>
      </w:r>
      <w:r w:rsidR="00757BD6" w:rsidRPr="00DF2379">
        <w:t xml:space="preserve"> a dále </w:t>
      </w:r>
      <w:r w:rsidR="00757BD6" w:rsidRPr="004105DE">
        <w:t>500</w:t>
      </w:r>
      <w:r w:rsidR="00757BD6" w:rsidRPr="00DF2379">
        <w:t xml:space="preserve"> Kč za každý započatý den prodlení s převzetím vozidla, přičemž prodlení započíná uplynutím 15:00 posledního pracovního dne stanovené lhůty</w:t>
      </w:r>
      <w:r w:rsidRPr="00DF2379">
        <w:t>;</w:t>
      </w:r>
    </w:p>
    <w:p w14:paraId="1B1B68B7" w14:textId="5F67AFEF" w:rsidR="00F8077F" w:rsidRPr="00DF2379" w:rsidRDefault="00F8077F"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xml:space="preserve">,- Kč za každý započatý den prodlení se splněním povinností dle písm. </w:t>
      </w:r>
      <w:r w:rsidRPr="00DF2379">
        <w:fldChar w:fldCharType="begin"/>
      </w:r>
      <w:r w:rsidRPr="00DF2379">
        <w:instrText xml:space="preserve"> REF _Ref190875044 \r \h </w:instrText>
      </w:r>
      <w:r w:rsidR="00DF2379">
        <w:instrText xml:space="preserve"> \* MERGEFORMAT </w:instrText>
      </w:r>
      <w:r w:rsidRPr="00DF2379">
        <w:fldChar w:fldCharType="separate"/>
      </w:r>
      <w:r w:rsidR="00574119">
        <w:t>e)</w:t>
      </w:r>
      <w:r w:rsidRPr="00DF2379">
        <w:fldChar w:fldCharType="end"/>
      </w:r>
      <w:r w:rsidRPr="00DF2379">
        <w:t xml:space="preserve"> daného odst. Rámcové dohody;</w:t>
      </w:r>
    </w:p>
    <w:p w14:paraId="5960B96C" w14:textId="3C7FFF5A"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00B8551E" w:rsidRPr="00DF2379">
        <w:t>1 % z ceny dílčí smlouvy</w:t>
      </w:r>
      <w:r w:rsidRPr="00DF2379">
        <w:t xml:space="preserve"> za každý </w:t>
      </w:r>
      <w:r w:rsidR="00757BD6" w:rsidRPr="00DF2379">
        <w:t>započatý den</w:t>
      </w:r>
      <w:r w:rsidRPr="00DF2379">
        <w:t xml:space="preserve"> </w:t>
      </w:r>
      <w:r w:rsidR="00757BD6" w:rsidRPr="00DF2379">
        <w:t>prodlení se splněním</w:t>
      </w:r>
      <w:r w:rsidRPr="00DF2379">
        <w:t xml:space="preserve"> povinností dle písm</w:t>
      </w:r>
      <w:r w:rsidR="008C3A86" w:rsidRPr="00DF2379">
        <w:t>.</w:t>
      </w:r>
      <w:r w:rsidRPr="00DF2379">
        <w:t xml:space="preserve"> </w:t>
      </w:r>
      <w:r w:rsidRPr="00DF2379">
        <w:fldChar w:fldCharType="begin"/>
      </w:r>
      <w:r w:rsidRPr="00DF2379">
        <w:instrText xml:space="preserve"> REF _Ref187402132 \r \h </w:instrText>
      </w:r>
      <w:r w:rsidR="00DF2379">
        <w:instrText xml:space="preserve"> \* MERGEFORMAT </w:instrText>
      </w:r>
      <w:r w:rsidRPr="00DF2379">
        <w:fldChar w:fldCharType="separate"/>
      </w:r>
      <w:r w:rsidR="00574119">
        <w:t>i)</w:t>
      </w:r>
      <w:r w:rsidRPr="00DF2379">
        <w:fldChar w:fldCharType="end"/>
      </w:r>
      <w:r w:rsidRPr="00DF2379">
        <w:t xml:space="preserve"> daného odst. Rámcové dohody;</w:t>
      </w:r>
    </w:p>
    <w:p w14:paraId="57EEBC21" w14:textId="43C0BF51"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Kč za každý případ porušení ostatních povinností dle daného odst. Rámcové dohody</w:t>
      </w:r>
      <w:r w:rsidR="00964E74">
        <w:t>.</w:t>
      </w:r>
    </w:p>
    <w:p w14:paraId="3EA9B361" w14:textId="54F08D57" w:rsidR="008E6442" w:rsidRPr="00DF2379" w:rsidRDefault="008E6442" w:rsidP="0002422F">
      <w:pPr>
        <w:pStyle w:val="1odstavec"/>
        <w:numPr>
          <w:ilvl w:val="1"/>
          <w:numId w:val="66"/>
        </w:numPr>
        <w:spacing w:line="276" w:lineRule="auto"/>
      </w:pPr>
      <w:r w:rsidRPr="00DF2379">
        <w:t>Zhotovitel je povinen uhradit Objednavateli smluvní pokutu v případě porušení smluvních povinností stanovených v čl. II odst. 3 Rámcové dohody následovně:</w:t>
      </w:r>
    </w:p>
    <w:p w14:paraId="7E726A48" w14:textId="2C8C4C9C" w:rsidR="008E6442" w:rsidRDefault="008E6442" w:rsidP="005B6655">
      <w:pPr>
        <w:pStyle w:val="Odstavecseseznamem"/>
        <w:numPr>
          <w:ilvl w:val="0"/>
          <w:numId w:val="89"/>
        </w:numPr>
        <w:spacing w:before="0" w:after="200" w:line="276" w:lineRule="auto"/>
        <w:contextualSpacing w:val="0"/>
        <w:jc w:val="left"/>
      </w:pPr>
      <w:r w:rsidRPr="00DF2379">
        <w:t xml:space="preserve">smluvní pokutu ve výši </w:t>
      </w:r>
      <w:r w:rsidRPr="004105DE">
        <w:t>500</w:t>
      </w:r>
      <w:r w:rsidRPr="00DF2379">
        <w:t>,- Kč</w:t>
      </w:r>
      <w:r>
        <w:t xml:space="preserve"> za každý případ porušení povinností dle daného odst. Rámcové dohody.</w:t>
      </w:r>
    </w:p>
    <w:p w14:paraId="74BAD088" w14:textId="61A1DE6B" w:rsidR="00C777C7" w:rsidRDefault="00C777C7" w:rsidP="00C777C7">
      <w:pPr>
        <w:pStyle w:val="1odstavec"/>
        <w:numPr>
          <w:ilvl w:val="1"/>
          <w:numId w:val="66"/>
        </w:numPr>
      </w:pPr>
      <w:r>
        <w:t>Poruší-li Zhotovitel povinnost akceptovat „Souhlas s postoupením pojistného plnění – žádost o krycí dopis“ v souladu s čl. IV odst. 6 Rámcové dohody, je Zhotovitel povinen uhradit Objednateli smluvní pokutu ve výši 0,5 % z ceny dílčí smlouvy za každý případ takového porušení, minimálně však 5</w:t>
      </w:r>
      <w:r w:rsidR="002D0FD6">
        <w:t xml:space="preserve"> </w:t>
      </w:r>
      <w:r>
        <w:t>000,- Kč za každý případ takového porušení.</w:t>
      </w:r>
    </w:p>
    <w:p w14:paraId="5073364F" w14:textId="0D1AB2A8" w:rsidR="00C777C7" w:rsidRDefault="00C777C7" w:rsidP="0002422F">
      <w:pPr>
        <w:pStyle w:val="1odstavec"/>
        <w:numPr>
          <w:ilvl w:val="1"/>
          <w:numId w:val="66"/>
        </w:numPr>
        <w:spacing w:line="276" w:lineRule="auto"/>
      </w:pPr>
      <w:r>
        <w:t>Poruší-li Zhotovitel kteroukoliv ze svých povinností dle čl. IV odst. 2 Rámcové dohody, je Zhotovitel povinen uhradit Objednateli smluvní pokutu ve výši 0,5 % z ceny dílčí smlouvy za každý případ takového porušení, minimálně však 5</w:t>
      </w:r>
      <w:r w:rsidR="002D0FD6">
        <w:t xml:space="preserve"> </w:t>
      </w:r>
      <w:r>
        <w:t xml:space="preserve">000,- Kč za každý případ takového porušení. </w:t>
      </w:r>
    </w:p>
    <w:p w14:paraId="631FB769" w14:textId="26E78EC3" w:rsidR="009C4524" w:rsidRDefault="009C4524" w:rsidP="0002422F">
      <w:pPr>
        <w:pStyle w:val="1odstavec"/>
        <w:numPr>
          <w:ilvl w:val="1"/>
          <w:numId w:val="66"/>
        </w:numPr>
        <w:spacing w:line="276" w:lineRule="auto"/>
      </w:pPr>
      <w:r>
        <w:t>Objednatel je oprávněn vypovědět Rámcovou dohodu v případě, že</w:t>
      </w:r>
      <w:r w:rsidR="004642D5">
        <w:t>:</w:t>
      </w:r>
    </w:p>
    <w:p w14:paraId="5D6E2ED0" w14:textId="09F3A572" w:rsidR="001B0AB4" w:rsidRDefault="00807EA1" w:rsidP="0002422F">
      <w:pPr>
        <w:pStyle w:val="Odstavecseseznamem"/>
        <w:numPr>
          <w:ilvl w:val="0"/>
          <w:numId w:val="90"/>
        </w:numPr>
        <w:spacing w:before="0" w:after="200" w:line="276" w:lineRule="auto"/>
        <w:contextualSpacing w:val="0"/>
      </w:pPr>
      <w:r>
        <w:t xml:space="preserve">v průběhu trvání Rámcové dohody Zhotovitel </w:t>
      </w:r>
      <w:r w:rsidR="00062806">
        <w:t xml:space="preserve">alespoň 5x </w:t>
      </w:r>
      <w:r>
        <w:t>neprovede plnění v</w:t>
      </w:r>
      <w:r w:rsidR="00062806">
        <w:t> </w:t>
      </w:r>
      <w:r>
        <w:t>souladu</w:t>
      </w:r>
      <w:r w:rsidR="00062806">
        <w:t xml:space="preserve"> s objednávkou (nekompletní plnění, </w:t>
      </w:r>
      <w:r w:rsidR="005B15B5">
        <w:t xml:space="preserve">jiné </w:t>
      </w:r>
      <w:r w:rsidR="00062806">
        <w:t>vady plnění atd.);</w:t>
      </w:r>
    </w:p>
    <w:p w14:paraId="076B5B56" w14:textId="54785493" w:rsidR="008C16AF" w:rsidRDefault="00062806" w:rsidP="0002422F">
      <w:pPr>
        <w:pStyle w:val="Odstavecseseznamem"/>
        <w:numPr>
          <w:ilvl w:val="0"/>
          <w:numId w:val="90"/>
        </w:numPr>
        <w:spacing w:before="0" w:after="200" w:line="276" w:lineRule="auto"/>
        <w:contextualSpacing w:val="0"/>
      </w:pPr>
      <w:r>
        <w:t xml:space="preserve">v průběhu trvání Rámcové dohody Zhotovitel alespoň 5x </w:t>
      </w:r>
      <w:r w:rsidR="00D92459">
        <w:t>předá zpět vozidla Objednateli znečištěná</w:t>
      </w:r>
      <w:r w:rsidR="005111C0">
        <w:t xml:space="preserve"> či zapáchající</w:t>
      </w:r>
      <w:r w:rsidR="004642D5">
        <w:t>, a to</w:t>
      </w:r>
      <w:r w:rsidR="005111C0">
        <w:t xml:space="preserve"> s </w:t>
      </w:r>
      <w:r w:rsidR="004642D5">
        <w:t>výjimkou</w:t>
      </w:r>
      <w:r w:rsidR="005111C0">
        <w:t xml:space="preserve"> případ</w:t>
      </w:r>
      <w:r w:rsidR="004642D5">
        <w:t>ů, kdy se jedná o původní stav vozidel při předání ze strany Objednatele a zároveň předmětem díla nebylo čištění vozidel</w:t>
      </w:r>
      <w:r w:rsidR="00964E74">
        <w:t>;</w:t>
      </w:r>
    </w:p>
    <w:p w14:paraId="0A649427" w14:textId="1A3950F9" w:rsidR="00062806" w:rsidRDefault="003F5ACB" w:rsidP="0002422F">
      <w:pPr>
        <w:pStyle w:val="Odstavecseseznamem"/>
        <w:numPr>
          <w:ilvl w:val="0"/>
          <w:numId w:val="90"/>
        </w:numPr>
        <w:spacing w:before="0" w:after="200" w:line="276" w:lineRule="auto"/>
        <w:contextualSpacing w:val="0"/>
      </w:pPr>
      <w:r>
        <w:lastRenderedPageBreak/>
        <w:t>v průběhu trvání Rámcové dohody Zhotovitel alespoň 5x nevyzvedne</w:t>
      </w:r>
      <w:r w:rsidR="00E21607">
        <w:t xml:space="preserve"> vozidlo ve stanoveném termínu</w:t>
      </w:r>
      <w:r w:rsidR="00256609">
        <w:t xml:space="preserve"> v souladu</w:t>
      </w:r>
      <w:r w:rsidR="00E21607">
        <w:t xml:space="preserve"> s čl. </w:t>
      </w:r>
      <w:r w:rsidR="00256609">
        <w:t>II odst.</w:t>
      </w:r>
      <w:r w:rsidR="005B15B5">
        <w:t xml:space="preserve"> 2</w:t>
      </w:r>
      <w:r w:rsidR="00256609">
        <w:t xml:space="preserve"> písm.</w:t>
      </w:r>
      <w:r>
        <w:t xml:space="preserve"> </w:t>
      </w:r>
      <w:r>
        <w:fldChar w:fldCharType="begin"/>
      </w:r>
      <w:r>
        <w:instrText xml:space="preserve"> REF _Ref187412148 \r \h </w:instrText>
      </w:r>
      <w:r w:rsidR="0002422F">
        <w:instrText xml:space="preserve"> \* MERGEFORMAT </w:instrText>
      </w:r>
      <w:r>
        <w:fldChar w:fldCharType="separate"/>
      </w:r>
      <w:r w:rsidR="00574119">
        <w:t>c)</w:t>
      </w:r>
      <w:r>
        <w:fldChar w:fldCharType="end"/>
      </w:r>
      <w:r>
        <w:t xml:space="preserve"> </w:t>
      </w:r>
      <w:r w:rsidR="00C137FF">
        <w:t>Rámcové dohody</w:t>
      </w:r>
      <w:r w:rsidR="004642D5">
        <w:t>.</w:t>
      </w:r>
    </w:p>
    <w:p w14:paraId="3089151D" w14:textId="7B3DCF51" w:rsidR="00D37001" w:rsidRDefault="00D37001" w:rsidP="0002422F">
      <w:pPr>
        <w:pStyle w:val="1odstavec"/>
        <w:numPr>
          <w:ilvl w:val="0"/>
          <w:numId w:val="0"/>
        </w:numPr>
        <w:spacing w:line="276" w:lineRule="auto"/>
        <w:ind w:left="567"/>
      </w:pPr>
      <w:r>
        <w:t xml:space="preserve">Výpovědní lhůta </w:t>
      </w:r>
      <w:r w:rsidR="00632A85">
        <w:t xml:space="preserve">v případě výpovědi dle tohoto odstavce Rámcové dohody </w:t>
      </w:r>
      <w:r>
        <w:t>činí 3 měsíce a</w:t>
      </w:r>
      <w:r w:rsidR="00964E74">
        <w:t> </w:t>
      </w:r>
      <w:r>
        <w:t xml:space="preserve">započne běžet prvním dnem </w:t>
      </w:r>
      <w:r w:rsidRPr="003F1A74">
        <w:t xml:space="preserve">kalendářního měsíce následujícího po kalendářním měsíci, ve kterém byla </w:t>
      </w:r>
      <w:r>
        <w:t xml:space="preserve">tato </w:t>
      </w:r>
      <w:r w:rsidRPr="003F1A74">
        <w:t>výpověď doručena Zhotoviteli</w:t>
      </w:r>
      <w:r>
        <w:t>.</w:t>
      </w:r>
    </w:p>
    <w:p w14:paraId="54162D2F" w14:textId="2F0F8300" w:rsidR="00830619" w:rsidRDefault="00830619" w:rsidP="0002422F">
      <w:pPr>
        <w:pStyle w:val="1odstavec"/>
        <w:numPr>
          <w:ilvl w:val="1"/>
          <w:numId w:val="66"/>
        </w:numPr>
        <w:spacing w:line="276" w:lineRule="auto"/>
      </w:pPr>
      <w:r>
        <w:t xml:space="preserve">Objednatel je dále oprávněn vypovědět Rámcovou dohodu bez udání důvodu. </w:t>
      </w:r>
      <w:r w:rsidR="003F1A74">
        <w:t>Výpovědní</w:t>
      </w:r>
      <w:r w:rsidR="009C3F3F">
        <w:t xml:space="preserve"> lhůta v takovém případě činí </w:t>
      </w:r>
      <w:r w:rsidR="00D37001">
        <w:t>6</w:t>
      </w:r>
      <w:r w:rsidR="009C3F3F">
        <w:t xml:space="preserve"> měsíců a započíná běžet </w:t>
      </w:r>
      <w:r w:rsidR="003F1A74" w:rsidRPr="003F1A74">
        <w:t xml:space="preserve">první den kalendářního měsíce následujícího po kalendářním měsíci, ve kterém byla </w:t>
      </w:r>
      <w:r w:rsidR="00E44886">
        <w:t xml:space="preserve">tato </w:t>
      </w:r>
      <w:r w:rsidR="003F1A74" w:rsidRPr="003F1A74">
        <w:t>výpověď doručena Zhotoviteli</w:t>
      </w:r>
      <w:r w:rsidR="003F1A74">
        <w:t>.</w:t>
      </w:r>
    </w:p>
    <w:p w14:paraId="6F2F49CB" w14:textId="640A9F54" w:rsidR="0002422F" w:rsidRDefault="005C5AD3" w:rsidP="0002422F">
      <w:pPr>
        <w:pStyle w:val="1odstavec"/>
        <w:numPr>
          <w:ilvl w:val="1"/>
          <w:numId w:val="66"/>
        </w:numPr>
        <w:spacing w:line="276" w:lineRule="auto"/>
      </w:pPr>
      <w:r>
        <w:t xml:space="preserve">Objednatel je oprávněn odstoupit Rámcové dohody </w:t>
      </w:r>
      <w:r w:rsidR="00830619">
        <w:t>v případě, kdy</w:t>
      </w:r>
      <w:r w:rsidR="00992DDB">
        <w:t>:</w:t>
      </w:r>
    </w:p>
    <w:p w14:paraId="3EDA98A0" w14:textId="4FDA2DB3" w:rsidR="009F7DCD" w:rsidRPr="008278F6" w:rsidRDefault="00992DDB" w:rsidP="00926D50">
      <w:pPr>
        <w:pStyle w:val="1odstavec"/>
        <w:numPr>
          <w:ilvl w:val="0"/>
          <w:numId w:val="91"/>
        </w:numPr>
      </w:pPr>
      <w:r>
        <w:t>Zhotovitel pověří prováděním plnění poddodavatele, který není uveden v </w:t>
      </w:r>
      <w:r w:rsidRPr="008278F6">
        <w:t>příloze č. 4 Rámcové dohody</w:t>
      </w:r>
      <w:r w:rsidR="00E94F48" w:rsidRPr="008278F6">
        <w:t xml:space="preserve"> a nebyl</w:t>
      </w:r>
      <w:r w:rsidR="00CB1E23" w:rsidRPr="008278F6">
        <w:t xml:space="preserve"> ani</w:t>
      </w:r>
      <w:r w:rsidR="00181B6B" w:rsidRPr="008278F6">
        <w:t xml:space="preserve"> </w:t>
      </w:r>
      <w:r w:rsidR="00F33261" w:rsidRPr="008278F6">
        <w:t>do Rámcové dohody doplněn v souladu s </w:t>
      </w:r>
      <w:r w:rsidR="00987CFD" w:rsidRPr="008278F6">
        <w:t>odstavce</w:t>
      </w:r>
      <w:r w:rsidR="00CB1E23" w:rsidRPr="008278F6">
        <w:t>m</w:t>
      </w:r>
      <w:r w:rsidR="00F33261" w:rsidRPr="008278F6">
        <w:t xml:space="preserve"> 98 přílohy č. 1 Rámcové dohody</w:t>
      </w:r>
      <w:r w:rsidR="00987CFD" w:rsidRPr="008278F6">
        <w:t xml:space="preserve"> – Obchodní podmínky</w:t>
      </w:r>
      <w:r w:rsidR="00830619" w:rsidRPr="008278F6">
        <w:t>.</w:t>
      </w:r>
    </w:p>
    <w:p w14:paraId="215A421B" w14:textId="7C7A84C4" w:rsidR="006C570A" w:rsidRDefault="006C570A" w:rsidP="00926D50">
      <w:pPr>
        <w:pStyle w:val="1odstavec"/>
        <w:numPr>
          <w:ilvl w:val="1"/>
          <w:numId w:val="66"/>
        </w:numPr>
        <w:spacing w:line="276" w:lineRule="auto"/>
      </w:pPr>
      <w:r>
        <w:t xml:space="preserve">V případě, </w:t>
      </w:r>
      <w:r w:rsidR="00AF79D7">
        <w:t>kdy je v této</w:t>
      </w:r>
      <w:r>
        <w:t xml:space="preserve"> Rámcov</w:t>
      </w:r>
      <w:r w:rsidR="00AF79D7">
        <w:t>é</w:t>
      </w:r>
      <w:r>
        <w:t xml:space="preserve"> dohod</w:t>
      </w:r>
      <w:r w:rsidR="00AF79D7">
        <w:t>ě</w:t>
      </w:r>
      <w:r>
        <w:t xml:space="preserve"> nebo její</w:t>
      </w:r>
      <w:r w:rsidR="00AF79D7">
        <w:t>ch</w:t>
      </w:r>
      <w:r>
        <w:t xml:space="preserve"> příloh</w:t>
      </w:r>
      <w:r w:rsidR="00AF79D7">
        <w:t>ách</w:t>
      </w:r>
      <w:r w:rsidR="00AF79D7" w:rsidRPr="00AF79D7">
        <w:t xml:space="preserve"> stanovena sankce jako podíl z</w:t>
      </w:r>
      <w:r w:rsidR="009C7CCA">
        <w:t> </w:t>
      </w:r>
      <w:r w:rsidR="00AF79D7" w:rsidRPr="00AF79D7">
        <w:t>ceny nebo její části, provede se výpočet této sankce z cen bez DPH</w:t>
      </w:r>
      <w:r w:rsidR="000902CE">
        <w:t xml:space="preserve">. </w:t>
      </w:r>
    </w:p>
    <w:p w14:paraId="2374D4DC" w14:textId="675F6DEB" w:rsidR="004D47B7" w:rsidRPr="002507FA" w:rsidRDefault="00870DF7" w:rsidP="00926D50">
      <w:pPr>
        <w:pStyle w:val="1odstavec"/>
        <w:numPr>
          <w:ilvl w:val="1"/>
          <w:numId w:val="66"/>
        </w:numPr>
        <w:spacing w:line="276" w:lineRule="auto"/>
      </w:pPr>
      <w:r w:rsidRPr="002507FA">
        <w:t xml:space="preserve">Smluvní strany berou na vědomí, že tato </w:t>
      </w:r>
      <w:r w:rsidR="00322F6C" w:rsidRPr="002507FA">
        <w:t xml:space="preserve">Rámcová </w:t>
      </w:r>
      <w:r w:rsidRPr="002507FA">
        <w:t>dohoda (následné odstavce se týkají jak</w:t>
      </w:r>
      <w:r w:rsidR="00322F6C" w:rsidRPr="002507FA">
        <w:t xml:space="preserve"> této</w:t>
      </w:r>
      <w:r w:rsidRPr="002507FA">
        <w:t xml:space="preserve">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2D0FD6">
        <w:t xml:space="preserve"> </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w:t>
      </w:r>
      <w:r w:rsidRPr="00637260">
        <w:rPr>
          <w:rStyle w:val="Kurzvatun"/>
        </w:rPr>
        <w:t>ZRS</w:t>
      </w:r>
      <w:r w:rsidRPr="002507FA">
        <w:t xml:space="preserve">“),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 xml:space="preserve">dohodu za Smluvní strany souhlasí s uveřejněním svých osobních údajů, které jsou uvedeny v této </w:t>
      </w:r>
      <w:r w:rsidR="00322F6C" w:rsidRPr="002507FA">
        <w:t xml:space="preserve">Rámcové </w:t>
      </w:r>
      <w:r w:rsidRPr="002507FA">
        <w:t>dohodě, spolu s</w:t>
      </w:r>
      <w:r w:rsidR="00322F6C" w:rsidRPr="002507FA">
        <w:t xml:space="preserve"> touto Rámcovou </w:t>
      </w:r>
      <w:r w:rsidRPr="002507FA">
        <w:t>dohodou v registru smluv. Tento souhlas je udělen na dobu neurčitou.</w:t>
      </w:r>
    </w:p>
    <w:p w14:paraId="2374D4DD" w14:textId="6B9A58A2" w:rsidR="00870DF7" w:rsidRPr="002507FA" w:rsidRDefault="00870DF7" w:rsidP="00926D50">
      <w:pPr>
        <w:pStyle w:val="1odstavec"/>
        <w:spacing w:line="276" w:lineRule="auto"/>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9C7CCA">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2374D4DF" w14:textId="130F3598" w:rsidR="00870DF7" w:rsidRPr="002507FA" w:rsidRDefault="00870DF7" w:rsidP="00926D50">
      <w:pPr>
        <w:pStyle w:val="1odstavec"/>
        <w:spacing w:line="276" w:lineRule="auto"/>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9C7CCA">
        <w:t> </w:t>
      </w:r>
      <w:r w:rsidRPr="002507FA">
        <w:t>89/2012 Sb., občanský zákoník, ve znění pozdějších předpisů (dále jen „</w:t>
      </w:r>
      <w:r w:rsidRPr="00637260">
        <w:rPr>
          <w:rStyle w:val="Kurzvatun"/>
        </w:rPr>
        <w:t>obchodní tajemství</w:t>
      </w:r>
      <w:r w:rsidRPr="002507FA">
        <w:t>“), a že se nejedná ani o informace, které nemohou být v registru smluv uveřejněny na základě ustanovení § 3 odst. 1 ZRS.</w:t>
      </w:r>
    </w:p>
    <w:p w14:paraId="2374D4E0" w14:textId="350E330A" w:rsidR="004D47B7" w:rsidRPr="002507FA" w:rsidRDefault="00870DF7" w:rsidP="00926D50">
      <w:pPr>
        <w:pStyle w:val="1odstavec"/>
        <w:spacing w:line="276" w:lineRule="auto"/>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Pr="002507FA">
        <w:t xml:space="preserve">dohody nebo dílčí smlouvy, která v důsledku toho bude pro účely uveřejnění </w:t>
      </w:r>
      <w:r w:rsidR="00322F6C" w:rsidRPr="002507FA">
        <w:t xml:space="preserve">této Rámcové </w:t>
      </w:r>
      <w:r w:rsidRPr="002507FA">
        <w:t xml:space="preserve">dohody </w:t>
      </w:r>
      <w:r w:rsidR="000206B8" w:rsidRPr="002507FA">
        <w:t xml:space="preserve">nebo dílčí smlouvy </w:t>
      </w:r>
      <w:r w:rsidRPr="002507FA">
        <w:t xml:space="preserve">v registru smluv znečitelněna, nese tato </w:t>
      </w:r>
      <w:r w:rsidR="00322F6C" w:rsidRPr="002507FA">
        <w:t xml:space="preserve">Smluvní </w:t>
      </w:r>
      <w:r w:rsidRPr="002507FA">
        <w:t>stra</w:t>
      </w:r>
      <w:r w:rsidR="0030498A" w:rsidRPr="002507FA">
        <w:t xml:space="preserve">na odpovědnost, pokud by </w:t>
      </w:r>
      <w:r w:rsidR="00322F6C" w:rsidRPr="002507FA">
        <w:t xml:space="preserve">tato Rámcová </w:t>
      </w:r>
      <w:r w:rsidRPr="002507FA">
        <w:t xml:space="preserve">dohoda </w:t>
      </w:r>
      <w:r w:rsidR="0030498A" w:rsidRPr="002507FA">
        <w:t xml:space="preserve">nebo dílčí smlouva </w:t>
      </w:r>
      <w:r w:rsidRPr="002507FA">
        <w:t xml:space="preserve">v důsledku takového označení byla 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 xml:space="preserve">strana neoznačí za své obchodní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9C7CCA">
        <w:t> </w:t>
      </w:r>
      <w:r w:rsidRPr="002507FA">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 xml:space="preserve">dohody nebo dílčí smlouvy včetně odůvodnění, proč jsou za obchodní tajemství považovány. Druhá </w:t>
      </w:r>
      <w:r w:rsidR="00937173" w:rsidRPr="002507FA">
        <w:t xml:space="preserve">Smluvní </w:t>
      </w:r>
      <w:r w:rsidRPr="002507FA">
        <w:t>strana je povinna výslovně uvést, že informace, které označila jako své obchodní tajemství, naplňují současně všechny definiční znaky obchodního tajemství, tak jak je vymezeno v ustanovení § 504 občanského zákoníku, a</w:t>
      </w:r>
      <w:r w:rsidR="009C7CCA">
        <w:t> </w:t>
      </w:r>
      <w:r w:rsidRPr="002507FA">
        <w:t xml:space="preserve">zavazuje se neprodleně písemně sdělit </w:t>
      </w:r>
      <w:r w:rsidR="00562B90" w:rsidRPr="002507FA">
        <w:t xml:space="preserve">Objednatel </w:t>
      </w:r>
      <w:r w:rsidRPr="002507FA">
        <w:t xml:space="preserve">skutečnost, že takto označené informace </w:t>
      </w:r>
      <w:r w:rsidRPr="002507FA">
        <w:lastRenderedPageBreak/>
        <w:t>přestaly naplňovat znaky obchodního tajemství.</w:t>
      </w:r>
      <w:r w:rsidR="004D47B7" w:rsidRPr="002507FA">
        <w:t xml:space="preserve"> </w:t>
      </w:r>
    </w:p>
    <w:p w14:paraId="2374D4E1" w14:textId="77777777" w:rsidR="00002574" w:rsidRPr="002507FA" w:rsidRDefault="00002574" w:rsidP="00926D50">
      <w:pPr>
        <w:pStyle w:val="1odstavec"/>
        <w:spacing w:line="276" w:lineRule="auto"/>
      </w:pPr>
      <w:r w:rsidRPr="002507FA">
        <w:t>Zhotovitel může při plnění dílčích smluv použít poddodavatele uvedené v </w:t>
      </w:r>
      <w:r w:rsidRPr="008278F6">
        <w:t xml:space="preserve">příloze č. 4 této </w:t>
      </w:r>
      <w:r w:rsidR="00937173" w:rsidRPr="008278F6">
        <w:t xml:space="preserve">Rámcové </w:t>
      </w:r>
      <w:r w:rsidRPr="008278F6">
        <w:t xml:space="preserve">dohody. Poddodavatele neuvedeného v příloze č. 4 této </w:t>
      </w:r>
      <w:r w:rsidR="00937173" w:rsidRPr="008278F6">
        <w:t xml:space="preserve">Rámcové </w:t>
      </w:r>
      <w:r w:rsidRPr="008278F6">
        <w:t>dohody</w:t>
      </w:r>
      <w:r w:rsidRPr="002507FA">
        <w:t xml:space="preserve"> může Zhotovitel k plnění dílčí smlouvy použít pouze </w:t>
      </w:r>
      <w:r w:rsidR="006B0D7E" w:rsidRPr="002507FA">
        <w:t>za podmínek uvedených v Obchodních podmínkách.</w:t>
      </w:r>
    </w:p>
    <w:p w14:paraId="626A5D67" w14:textId="0C37D22E" w:rsidR="007A081A" w:rsidRDefault="0024350F" w:rsidP="00637260">
      <w:pPr>
        <w:pStyle w:val="Inadpis"/>
      </w:pPr>
      <w:r>
        <w:t xml:space="preserve">STŘET ZÁJMŮ, POVINNOSTI </w:t>
      </w:r>
      <w:r w:rsidR="00DC3B17">
        <w:t>ZHOTOVITELE</w:t>
      </w:r>
      <w:r>
        <w:t xml:space="preserve"> V SOUVISLOSTI S KONFLIKTEM NA UKRAJINĚ</w:t>
      </w:r>
    </w:p>
    <w:p w14:paraId="1CF9CE9F" w14:textId="7D1A87B1" w:rsidR="0024350F" w:rsidRPr="00160318" w:rsidRDefault="00DC3B17" w:rsidP="00926D50">
      <w:pPr>
        <w:pStyle w:val="1odstavec"/>
        <w:numPr>
          <w:ilvl w:val="1"/>
          <w:numId w:val="67"/>
        </w:numPr>
        <w:spacing w:line="276" w:lineRule="auto"/>
      </w:pPr>
      <w:r>
        <w:t>Zhotovitel</w:t>
      </w:r>
      <w:r w:rsidR="0024350F" w:rsidRPr="00160318">
        <w:t xml:space="preserve"> prohlašuje, že není obchodní společností, ve které veřejný funkcionář uvedený v</w:t>
      </w:r>
      <w:r w:rsidR="009C7CCA">
        <w:t> </w:t>
      </w:r>
      <w:proofErr w:type="spellStart"/>
      <w:r w:rsidR="0024350F" w:rsidRPr="00160318">
        <w:t>ust</w:t>
      </w:r>
      <w:proofErr w:type="spellEnd"/>
      <w:r w:rsidR="0024350F" w:rsidRPr="00160318">
        <w:t>. § 2 odst. 1 písm. c) zákona č. 159/2006 Sb., o střetu zájmů, ve znění pozdějších předpisů (dále jen „</w:t>
      </w:r>
      <w:r w:rsidR="0024350F" w:rsidRPr="00637260">
        <w:rPr>
          <w:rStyle w:val="Kurzvatun"/>
        </w:rPr>
        <w:t>Zákon o střetu zájmů</w:t>
      </w:r>
      <w:r w:rsidR="0024350F" w:rsidRPr="00160318">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24350F" w:rsidRPr="00160318">
        <w:t>ust</w:t>
      </w:r>
      <w:proofErr w:type="spellEnd"/>
      <w:r w:rsidR="0024350F" w:rsidRPr="00160318">
        <w:t>. § 2 odst. 1 písm. c) Zákona o střetu zájmů nebo jím ovládaná osoba vlastní podíl představující alespoň 25 % účasti společníka v</w:t>
      </w:r>
      <w:r w:rsidR="009C7CCA">
        <w:t> </w:t>
      </w:r>
      <w:r w:rsidR="0024350F" w:rsidRPr="00160318">
        <w:t>obchodní společnosti.</w:t>
      </w:r>
    </w:p>
    <w:p w14:paraId="7A429FF7" w14:textId="77777777" w:rsidR="0090001C" w:rsidRDefault="00DC3B17" w:rsidP="00926D50">
      <w:pPr>
        <w:pStyle w:val="1odstavec"/>
        <w:spacing w:line="276" w:lineRule="auto"/>
      </w:pPr>
      <w:r>
        <w:t>Zhotovitel</w:t>
      </w:r>
      <w:r w:rsidR="0024350F" w:rsidRPr="00160318">
        <w:t xml:space="preserve"> prohlašuje, že</w:t>
      </w:r>
      <w:r w:rsidR="0090001C">
        <w:t>:</w:t>
      </w:r>
    </w:p>
    <w:p w14:paraId="1394B92B" w14:textId="7ADBAD3E" w:rsidR="0090001C" w:rsidRPr="003B16F0" w:rsidRDefault="0090001C" w:rsidP="00926D50">
      <w:pPr>
        <w:pStyle w:val="aodst0"/>
        <w:numPr>
          <w:ilvl w:val="0"/>
          <w:numId w:val="72"/>
        </w:numPr>
        <w:spacing w:line="276" w:lineRule="auto"/>
      </w:pPr>
      <w:r w:rsidRPr="003B16F0">
        <w:t>on, ani žádný z jeho poddodavatelů, nejsou osobami, na něž se vztahuje zákaz zadání veřejné zakázky ve smyslu § 48a zákona č. 134/2016 Sb., o zadávání veřejných zakázek, ve znění pozdějších předpisů,</w:t>
      </w:r>
    </w:p>
    <w:p w14:paraId="4B905321" w14:textId="4B35C549" w:rsidR="0090001C" w:rsidRPr="003B16F0" w:rsidRDefault="0090001C" w:rsidP="00926D50">
      <w:pPr>
        <w:pStyle w:val="aodst0"/>
        <w:spacing w:line="276" w:lineRule="auto"/>
      </w:pPr>
      <w:r w:rsidRPr="003B16F0">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w:t>
      </w:r>
      <w:r w:rsidR="009C7CCA">
        <w:t> </w:t>
      </w:r>
      <w:r w:rsidRPr="003B16F0">
        <w:t xml:space="preserve">hlavy VII nařízení Evropského parlamentu a Rady (EU, Euratom) 2018/1046, </w:t>
      </w:r>
    </w:p>
    <w:p w14:paraId="4C6E620C" w14:textId="03B77D24" w:rsidR="0024350F" w:rsidRPr="00160318" w:rsidRDefault="0090001C" w:rsidP="00926D50">
      <w:pPr>
        <w:pStyle w:val="aodst0"/>
        <w:spacing w:line="276" w:lineRule="auto"/>
      </w:pPr>
      <w:r w:rsidRPr="003B16F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w:t>
      </w:r>
      <w:r w:rsidR="009C7CCA">
        <w:t> </w:t>
      </w:r>
      <w:r w:rsidRPr="003B16F0">
        <w:t>nezávislost Ukrajiny, ve znění pozdějších předpisů, a dalších prováděcích předpisů k</w:t>
      </w:r>
      <w:r w:rsidR="009C7CCA">
        <w:t> </w:t>
      </w:r>
      <w:r w:rsidRPr="003B16F0">
        <w:t>tomuto nařízení Rady (EU) č. 269/2014 anebo osobami dle čl. 2 nařízení uvedených v</w:t>
      </w:r>
      <w:r w:rsidR="009C7CCA">
        <w:t> </w:t>
      </w:r>
      <w:r w:rsidRPr="003B16F0">
        <w:t xml:space="preserve">odstavci </w:t>
      </w:r>
      <w:r>
        <w:rPr>
          <w:lang w:eastAsia="cs-CZ"/>
        </w:rPr>
        <w:fldChar w:fldCharType="begin"/>
      </w:r>
      <w:r>
        <w:instrText xml:space="preserve"> REF _Ref156822068 \r \h </w:instrText>
      </w:r>
      <w:r w:rsidR="00926D50">
        <w:rPr>
          <w:lang w:eastAsia="cs-CZ"/>
        </w:rPr>
        <w:instrText xml:space="preserve"> \* MERGEFORMAT </w:instrText>
      </w:r>
      <w:r>
        <w:rPr>
          <w:lang w:eastAsia="cs-CZ"/>
        </w:rPr>
      </w:r>
      <w:r>
        <w:rPr>
          <w:lang w:eastAsia="cs-CZ"/>
        </w:rPr>
        <w:fldChar w:fldCharType="separate"/>
      </w:r>
      <w:r w:rsidR="00574119">
        <w:t>5</w:t>
      </w:r>
      <w:r>
        <w:rPr>
          <w:lang w:eastAsia="cs-CZ"/>
        </w:rPr>
        <w:fldChar w:fldCharType="end"/>
      </w:r>
      <w:r w:rsidRPr="003B16F0">
        <w:t xml:space="preserve"> této Smlouvy (dále jen „</w:t>
      </w:r>
      <w:r w:rsidRPr="00637260">
        <w:rPr>
          <w:rStyle w:val="Kurzvatun"/>
        </w:rPr>
        <w:t>Sankční seznamy</w:t>
      </w:r>
      <w:r w:rsidRPr="003B16F0">
        <w:t>“)</w:t>
      </w:r>
      <w:r w:rsidR="0024350F" w:rsidRPr="00160318">
        <w:t>.</w:t>
      </w:r>
    </w:p>
    <w:p w14:paraId="41B44FB5" w14:textId="6EFFB0B8" w:rsidR="0024350F" w:rsidRPr="00160318" w:rsidRDefault="0024350F" w:rsidP="00926D50">
      <w:pPr>
        <w:pStyle w:val="1odstavec"/>
        <w:spacing w:line="276" w:lineRule="auto"/>
      </w:pPr>
      <w:r w:rsidRPr="00160318">
        <w:t xml:space="preserve">Je-li </w:t>
      </w:r>
      <w:r w:rsidR="00DC3B17">
        <w:t>Zhotovitelem</w:t>
      </w:r>
      <w:r w:rsidRPr="00160318">
        <w:t xml:space="preserve"> sdružení více osob</w:t>
      </w:r>
      <w:r w:rsidRPr="0024350F">
        <w:t>, platí podmínky dle odstavce</w:t>
      </w:r>
      <w:r>
        <w:t xml:space="preserve"> 1</w:t>
      </w:r>
      <w:r w:rsidRPr="00160318">
        <w:t xml:space="preserve"> a 2 této </w:t>
      </w:r>
      <w:r w:rsidR="00DC3B17">
        <w:t>Rámcové dohody</w:t>
      </w:r>
      <w:r w:rsidRPr="00160318">
        <w:t xml:space="preserve"> také jednotlivě pro všechny osoby v rámci </w:t>
      </w:r>
      <w:r w:rsidR="00DC3B17">
        <w:t>Zhotovitele</w:t>
      </w:r>
      <w:r w:rsidRPr="00160318">
        <w:t xml:space="preserve"> </w:t>
      </w:r>
      <w:r w:rsidR="00E87631" w:rsidRPr="00160318">
        <w:t>sdružené,</w:t>
      </w:r>
      <w:r w:rsidRPr="00160318">
        <w:t xml:space="preserve"> a to bez ohledu na právní formu tohoto sdružení.</w:t>
      </w:r>
    </w:p>
    <w:p w14:paraId="3D62BB6E" w14:textId="59978E2B" w:rsidR="0024350F" w:rsidRPr="00160318" w:rsidRDefault="0024350F" w:rsidP="00926D50">
      <w:pPr>
        <w:pStyle w:val="1odstavec"/>
        <w:spacing w:line="276" w:lineRule="auto"/>
      </w:pPr>
      <w:r w:rsidRPr="00160318">
        <w:t xml:space="preserve">Přestane-li </w:t>
      </w:r>
      <w:r w:rsidR="00DC3B17">
        <w:t>Zhotovitel</w:t>
      </w:r>
      <w:r w:rsidRPr="00160318">
        <w:t xml:space="preserve"> nebo některý z jeho poddodavatelů nebo jiných osob, jejichž způsobilost byla využita ve smyslu evropských směrnic o zadávání veřejných zakázek, splňovat podmínky dle tohoto článku </w:t>
      </w:r>
      <w:r w:rsidR="00DC3B17">
        <w:t>Rámcové dohody</w:t>
      </w:r>
      <w:r w:rsidRPr="00160318">
        <w:t>, oznámí tuto skutečnost bez zbytečného odkladu, nejpozději však do 3 pracovních dnů ode dne, kdy přestal splňovat výše uvedené podmínky, Objednateli.</w:t>
      </w:r>
    </w:p>
    <w:p w14:paraId="0FBD3B4A" w14:textId="0D9F6A9F" w:rsidR="0024350F" w:rsidRPr="00160318" w:rsidRDefault="00DC3B17" w:rsidP="00926D50">
      <w:pPr>
        <w:pStyle w:val="1odstavec"/>
        <w:spacing w:line="276" w:lineRule="auto"/>
      </w:pPr>
      <w:bookmarkStart w:id="15" w:name="_Ref156822068"/>
      <w:r>
        <w:t>Zhotovitel</w:t>
      </w:r>
      <w:r w:rsidR="0024350F" w:rsidRPr="00160318">
        <w:t xml:space="preserve"> se dále zavazuje postupovat při plnění </w:t>
      </w:r>
      <w:r>
        <w:t>dílčích smluv uzavřených na základě této Rámcové dohody</w:t>
      </w:r>
      <w:r w:rsidR="0024350F" w:rsidRPr="00160318">
        <w:t xml:space="preserve"> v souladu s </w:t>
      </w:r>
      <w:r w:rsidR="0090001C">
        <w:t>n</w:t>
      </w:r>
      <w:r w:rsidR="0024350F" w:rsidRPr="00160318">
        <w:t>ařízením Rady (ES) č. 765/2006 ze dne 18. května 2006 o</w:t>
      </w:r>
      <w:r w:rsidR="009C7CCA">
        <w:t> </w:t>
      </w:r>
      <w:r w:rsidR="0024350F" w:rsidRPr="00160318">
        <w:t xml:space="preserve">omezujících opatřeních vzhledem k situaci v Bělorusku a k zapojení Běloruska do ruské agrese proti Ukrajině, ve znění pozdějších předpisů, </w:t>
      </w:r>
      <w:r w:rsidR="0090001C">
        <w:t>n</w:t>
      </w:r>
      <w:r w:rsidR="0090001C" w:rsidRPr="002B73F3">
        <w:rPr>
          <w:rStyle w:val="normaltextrun"/>
          <w:bdr w:val="none" w:sz="0" w:space="0" w:color="auto" w:frame="1"/>
        </w:rPr>
        <w:t>ařízení</w:t>
      </w:r>
      <w:r w:rsidR="0090001C">
        <w:rPr>
          <w:rStyle w:val="normaltextrun"/>
          <w:bdr w:val="none" w:sz="0" w:space="0" w:color="auto" w:frame="1"/>
        </w:rPr>
        <w:t>m</w:t>
      </w:r>
      <w:r w:rsidR="0090001C" w:rsidRPr="002B73F3">
        <w:rPr>
          <w:rStyle w:val="normaltextrun"/>
          <w:bdr w:val="none" w:sz="0" w:space="0" w:color="auto" w:frame="1"/>
        </w:rPr>
        <w:t xml:space="preserve"> </w:t>
      </w:r>
      <w:r w:rsidR="0090001C" w:rsidRPr="00EA0FEC">
        <w:rPr>
          <w:rStyle w:val="normaltextrun"/>
        </w:rPr>
        <w:t>Rady</w:t>
      </w:r>
      <w:r w:rsidR="0090001C" w:rsidRPr="002B73F3">
        <w:rPr>
          <w:rStyle w:val="normaltextrun"/>
          <w:bdr w:val="none" w:sz="0" w:space="0" w:color="auto" w:frame="1"/>
        </w:rPr>
        <w:t xml:space="preserve"> (EU) č. 208/2014 ze dne </w:t>
      </w:r>
      <w:r w:rsidR="0090001C" w:rsidRPr="002B73F3">
        <w:rPr>
          <w:rStyle w:val="normaltextrun"/>
          <w:bdr w:val="none" w:sz="0" w:space="0" w:color="auto" w:frame="1"/>
        </w:rPr>
        <w:lastRenderedPageBreak/>
        <w:t>5. března 2014 o omezujících opatřeních vůči některým osobám, subjektům a orgánům vzhledem k</w:t>
      </w:r>
      <w:r w:rsidR="0090001C">
        <w:rPr>
          <w:rStyle w:val="normaltextrun"/>
          <w:bdr w:val="none" w:sz="0" w:space="0" w:color="auto" w:frame="1"/>
        </w:rPr>
        <w:t> </w:t>
      </w:r>
      <w:r w:rsidR="0090001C" w:rsidRPr="002B73F3">
        <w:rPr>
          <w:rStyle w:val="normaltextrun"/>
          <w:bdr w:val="none" w:sz="0" w:space="0" w:color="auto" w:frame="1"/>
        </w:rPr>
        <w:t>situaci na Ukrajině, ve znění pozdějších předpisů</w:t>
      </w:r>
      <w:r w:rsidR="0090001C">
        <w:rPr>
          <w:rStyle w:val="normaltextrun"/>
          <w:bdr w:val="none" w:sz="0" w:space="0" w:color="auto" w:frame="1"/>
        </w:rPr>
        <w:t>,</w:t>
      </w:r>
      <w:r w:rsidR="0090001C" w:rsidRPr="007A08B0">
        <w:t xml:space="preserve"> a dalších prováděcích předpisů k t</w:t>
      </w:r>
      <w:r w:rsidR="0090001C">
        <w:t>ěmto</w:t>
      </w:r>
      <w:r w:rsidR="0090001C" w:rsidRPr="007A08B0">
        <w:t xml:space="preserve"> nařízení</w:t>
      </w:r>
      <w:r w:rsidR="0090001C">
        <w:t>m</w:t>
      </w:r>
      <w:r w:rsidR="0024350F" w:rsidRPr="00160318">
        <w:t>.</w:t>
      </w:r>
      <w:bookmarkEnd w:id="15"/>
    </w:p>
    <w:p w14:paraId="69982E91" w14:textId="5ED69D9F" w:rsidR="0024350F" w:rsidRPr="00160318" w:rsidRDefault="00DC3B17" w:rsidP="00926D50">
      <w:pPr>
        <w:pStyle w:val="1odstavec"/>
        <w:spacing w:line="276" w:lineRule="auto"/>
      </w:pPr>
      <w:r>
        <w:t>Zhotovitel</w:t>
      </w:r>
      <w:r w:rsidR="0024350F" w:rsidRPr="00160318">
        <w:t xml:space="preserve"> se dále </w:t>
      </w:r>
      <w:bookmarkStart w:id="16" w:name="_Hlk156814447"/>
      <w:r w:rsidR="0090001C" w:rsidRPr="007A08B0">
        <w:t xml:space="preserve">zavazuje, že finanční prostředky ani hospodářské zdroje, které obdrží od </w:t>
      </w:r>
      <w:r w:rsidR="0090001C">
        <w:t>Objednatele</w:t>
      </w:r>
      <w:r w:rsidR="0090001C"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6"/>
      <w:r w:rsidR="0024350F" w:rsidRPr="00160318">
        <w:t>.</w:t>
      </w:r>
    </w:p>
    <w:p w14:paraId="6C0EA308" w14:textId="11E363D9" w:rsidR="007A081A" w:rsidRPr="00C777C7" w:rsidRDefault="0024350F" w:rsidP="00926D50">
      <w:pPr>
        <w:pStyle w:val="1odstavec"/>
        <w:spacing w:line="276" w:lineRule="auto"/>
      </w:pPr>
      <w:r w:rsidRPr="00160318">
        <w:t>Ukáž</w:t>
      </w:r>
      <w:r w:rsidR="0090001C">
        <w:t>e</w:t>
      </w:r>
      <w:r w:rsidRPr="00160318">
        <w:t>-li se</w:t>
      </w:r>
      <w:r w:rsidR="0090001C">
        <w:t xml:space="preserve"> jakékoliv</w:t>
      </w:r>
      <w:r w:rsidRPr="00160318">
        <w:t xml:space="preserve"> prohláše</w:t>
      </w:r>
      <w:r w:rsidRPr="0024350F">
        <w:t xml:space="preserve">ní </w:t>
      </w:r>
      <w:r w:rsidR="00DC3B17">
        <w:t>Zhotovitele</w:t>
      </w:r>
      <w:r w:rsidRPr="0024350F">
        <w:t xml:space="preserve"> dle </w:t>
      </w:r>
      <w:r w:rsidR="0090001C">
        <w:t>tohoto článku</w:t>
      </w:r>
      <w:r w:rsidRPr="00160318">
        <w:t xml:space="preserve"> </w:t>
      </w:r>
      <w:r w:rsidR="00DC3B17">
        <w:t>Rámcové dohody</w:t>
      </w:r>
      <w:r w:rsidRPr="00160318">
        <w:t xml:space="preserve"> jako nepravdiv</w:t>
      </w:r>
      <w:r w:rsidR="0090001C">
        <w:t>é</w:t>
      </w:r>
      <w:r w:rsidRPr="00160318">
        <w:t xml:space="preserve"> nebo poruší-li </w:t>
      </w:r>
      <w:r w:rsidR="00DC3B17">
        <w:t>Zhotovitel</w:t>
      </w:r>
      <w:r w:rsidRPr="00160318">
        <w:t xml:space="preserve"> svou ozna</w:t>
      </w:r>
      <w:r w:rsidRPr="0024350F">
        <w:t xml:space="preserve">movací povinnost </w:t>
      </w:r>
      <w:r w:rsidR="00DC3B17" w:rsidRPr="00DC3B17">
        <w:t xml:space="preserve">nebo </w:t>
      </w:r>
      <w:r w:rsidR="0090001C">
        <w:t xml:space="preserve">některou z dalších </w:t>
      </w:r>
      <w:r w:rsidR="0090001C" w:rsidRPr="00DC3B17">
        <w:t>povinnost</w:t>
      </w:r>
      <w:r w:rsidR="0090001C">
        <w:t>í</w:t>
      </w:r>
      <w:r w:rsidR="0090001C" w:rsidRPr="00DC3B17">
        <w:t xml:space="preserve"> </w:t>
      </w:r>
      <w:r w:rsidR="00DC3B17" w:rsidRPr="00DC3B17">
        <w:t xml:space="preserve">dle </w:t>
      </w:r>
      <w:r w:rsidR="0090001C">
        <w:t>tohoto článku</w:t>
      </w:r>
      <w:r w:rsidRPr="00160318">
        <w:t xml:space="preserve"> </w:t>
      </w:r>
      <w:r w:rsidR="00DC3B17">
        <w:t>Rámcové dohody</w:t>
      </w:r>
      <w:r w:rsidRPr="00160318">
        <w:t xml:space="preserve">, je Objednatel oprávněn </w:t>
      </w:r>
      <w:r w:rsidR="00BF52F3">
        <w:t>odstoupit od této</w:t>
      </w:r>
      <w:r w:rsidRPr="00160318">
        <w:t xml:space="preserve"> </w:t>
      </w:r>
      <w:r w:rsidR="00DC3B17">
        <w:t>Rámcov</w:t>
      </w:r>
      <w:r w:rsidR="00BF52F3">
        <w:t>é</w:t>
      </w:r>
      <w:r w:rsidR="00DC3B17">
        <w:t xml:space="preserve"> dohod</w:t>
      </w:r>
      <w:r w:rsidR="00BF52F3">
        <w:t>y</w:t>
      </w:r>
      <w:r w:rsidRPr="00160318">
        <w:t>.</w:t>
      </w:r>
      <w:r w:rsidR="00DC3B17">
        <w:t xml:space="preserve"> Objednatel je vedle toho oprávněn </w:t>
      </w:r>
      <w:r w:rsidR="005C6158">
        <w:t>vypovědět</w:t>
      </w:r>
      <w:r w:rsidR="00DC3B17">
        <w:t xml:space="preserve"> </w:t>
      </w:r>
      <w:r w:rsidR="005C6158">
        <w:t xml:space="preserve">jednotlivé </w:t>
      </w:r>
      <w:r w:rsidR="00DC3B17">
        <w:t>dílčí sml</w:t>
      </w:r>
      <w:r w:rsidR="005C6158">
        <w:t>ou</w:t>
      </w:r>
      <w:r w:rsidR="00DC3B17">
        <w:t>v</w:t>
      </w:r>
      <w:r w:rsidR="005C6158">
        <w:t>y</w:t>
      </w:r>
      <w:r w:rsidR="00DC3B17">
        <w:t xml:space="preserve"> uzavřen</w:t>
      </w:r>
      <w:r w:rsidR="005C6158">
        <w:t>é</w:t>
      </w:r>
      <w:r w:rsidR="00DC3B17">
        <w:t xml:space="preserve"> na základě této Rámcové dohody</w:t>
      </w:r>
      <w:r w:rsidR="00BF52F3">
        <w:t>.</w:t>
      </w:r>
      <w:r w:rsidRPr="00160318">
        <w:t xml:space="preserve"> </w:t>
      </w:r>
      <w:r w:rsidR="00DC3B17">
        <w:t>Zhotovitel</w:t>
      </w:r>
      <w:r w:rsidRPr="00160318">
        <w:t xml:space="preserve"> je dále povinen zaplatit za každé jednotlivé porušení povinností dle předchozí věty smluvní pokutu ve výši </w:t>
      </w:r>
      <w:r w:rsidRPr="00C777C7">
        <w:t>5</w:t>
      </w:r>
      <w:r w:rsidR="004D59D9" w:rsidRPr="00C777C7">
        <w:t>00</w:t>
      </w:r>
      <w:r w:rsidR="002D0FD6">
        <w:t xml:space="preserve"> </w:t>
      </w:r>
      <w:r w:rsidR="004D59D9" w:rsidRPr="00C777C7">
        <w:t>000</w:t>
      </w:r>
      <w:r w:rsidR="00BF52F3" w:rsidRPr="00C777C7">
        <w:t>,-Kč</w:t>
      </w:r>
      <w:r w:rsidRPr="00C777C7">
        <w:t xml:space="preserve"> </w:t>
      </w:r>
      <w:r w:rsidR="00BF52F3" w:rsidRPr="00C777C7">
        <w:t xml:space="preserve">(slovy pět set tisíc korun českých). </w:t>
      </w:r>
      <w:r w:rsidRPr="00C777C7">
        <w:t xml:space="preserve">Ustanovení </w:t>
      </w:r>
      <w:r w:rsidR="00BF52F3" w:rsidRPr="00C777C7">
        <w:t xml:space="preserve">§ </w:t>
      </w:r>
      <w:r w:rsidRPr="00C777C7">
        <w:t xml:space="preserve">2050 Občanského zákoníku se </w:t>
      </w:r>
      <w:r w:rsidR="00BF52F3" w:rsidRPr="00C777C7">
        <w:t>nepoužije</w:t>
      </w:r>
      <w:r w:rsidRPr="00C777C7">
        <w:t>.</w:t>
      </w:r>
    </w:p>
    <w:p w14:paraId="3FAE33A5" w14:textId="38DC2A88" w:rsidR="00F2124E" w:rsidRDefault="00F2124E">
      <w:pPr>
        <w:pStyle w:val="Inadpis"/>
      </w:pPr>
      <w:r>
        <w:t>Compliance</w:t>
      </w:r>
    </w:p>
    <w:p w14:paraId="302C3F9F" w14:textId="5D471587" w:rsidR="00F2124E" w:rsidRDefault="00F2124E" w:rsidP="00D2547A">
      <w:pPr>
        <w:pStyle w:val="1odstavec"/>
        <w:numPr>
          <w:ilvl w:val="1"/>
          <w:numId w:val="70"/>
        </w:numPr>
        <w:spacing w:line="276" w:lineRule="auto"/>
      </w:pPr>
      <w:r>
        <w:t>Smluvní strany stvrzují, že při uzavírání této smlouvy jednaly a postupovaly čestně a</w:t>
      </w:r>
      <w:r w:rsidR="009C7CCA">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4521F09A" w14:textId="71A385BE" w:rsidR="00F2124E" w:rsidRDefault="00F2124E" w:rsidP="00D2547A">
      <w:pPr>
        <w:pStyle w:val="1odstavec"/>
        <w:numPr>
          <w:ilvl w:val="1"/>
          <w:numId w:val="70"/>
        </w:numPr>
        <w:spacing w:line="276" w:lineRule="auto"/>
      </w:pPr>
      <w:r>
        <w:t xml:space="preserve">Správa železnic, státní organizace, má výše uvedené dokumenty k dispozici na webových stránkách: </w:t>
      </w:r>
      <w:hyperlink r:id="rId12" w:history="1">
        <w:r w:rsidR="002F231C">
          <w:rPr>
            <w:rStyle w:val="Hypertextovodkaz"/>
          </w:rPr>
          <w:t>https://www.spravazeleznic.cz/o-nas/nezadouci-jednani-a-boj-s-korupci</w:t>
        </w:r>
      </w:hyperlink>
      <w:r>
        <w:t>.</w:t>
      </w:r>
    </w:p>
    <w:p w14:paraId="31A904B5" w14:textId="78788859" w:rsidR="00F2124E" w:rsidRDefault="00F2124E" w:rsidP="00D2547A">
      <w:pPr>
        <w:pStyle w:val="1odstavec"/>
        <w:numPr>
          <w:ilvl w:val="1"/>
          <w:numId w:val="70"/>
        </w:numPr>
        <w:spacing w:line="276" w:lineRule="auto"/>
      </w:pPr>
      <w:r>
        <w:t>Zhotovitel má výše uvedené dokumenty k dispozici na webových stránkách:</w:t>
      </w:r>
      <w:r w:rsidR="00A918B5" w:rsidRPr="00A918B5">
        <w:rPr>
          <w:highlight w:val="green"/>
        </w:rPr>
        <w:t xml:space="preserve"> </w:t>
      </w:r>
      <w:r w:rsidR="00A918B5" w:rsidRPr="00BD4E80">
        <w:rPr>
          <w:highlight w:val="green"/>
        </w:rPr>
        <w:t xml:space="preserve">[doplní Zhotovitel x nemá-li Zhotovitel výše uvedené dokumenty, celý </w:t>
      </w:r>
      <w:r w:rsidR="00F42788">
        <w:rPr>
          <w:highlight w:val="green"/>
        </w:rPr>
        <w:t>odst.</w:t>
      </w:r>
      <w:r w:rsidR="00A918B5" w:rsidRPr="00BD4E80">
        <w:rPr>
          <w:highlight w:val="green"/>
        </w:rPr>
        <w:t xml:space="preserve"> 3 odstraní]</w:t>
      </w:r>
      <w:r w:rsidR="00A918B5">
        <w:t>.</w:t>
      </w:r>
    </w:p>
    <w:p w14:paraId="2AF62262" w14:textId="022BECEA" w:rsidR="00C028FA" w:rsidRPr="002507FA" w:rsidRDefault="00C028FA" w:rsidP="00C028FA">
      <w:pPr>
        <w:pStyle w:val="Inadpis"/>
      </w:pPr>
      <w:r>
        <w:t>Výhrada změ</w:t>
      </w:r>
      <w:r w:rsidRPr="002507FA">
        <w:t>N</w:t>
      </w:r>
      <w:r>
        <w:t>y Zhotovitele</w:t>
      </w:r>
    </w:p>
    <w:p w14:paraId="4D2AAE1E" w14:textId="0A1016F0" w:rsidR="00C028FA" w:rsidRPr="00FB199E" w:rsidRDefault="00FB3289" w:rsidP="00D2547A">
      <w:pPr>
        <w:pStyle w:val="1odstavec"/>
        <w:widowControl/>
        <w:numPr>
          <w:ilvl w:val="0"/>
          <w:numId w:val="86"/>
        </w:numPr>
        <w:spacing w:line="276" w:lineRule="auto"/>
      </w:pPr>
      <w:r>
        <w:t>Objednatel</w:t>
      </w:r>
      <w:r w:rsidR="00C028FA" w:rsidRPr="00FB199E">
        <w:t xml:space="preserve"> si v souladu s § 100 odst. 2 </w:t>
      </w:r>
      <w:r w:rsidR="00C028FA">
        <w:t>zákona</w:t>
      </w:r>
      <w:r w:rsidR="00C028FA" w:rsidRPr="00FB199E">
        <w:t xml:space="preserve"> vyhrazuje změnu </w:t>
      </w:r>
      <w:r>
        <w:t>Zhotovitele</w:t>
      </w:r>
      <w:r w:rsidR="00C028FA" w:rsidRPr="00FB199E">
        <w:t xml:space="preserve"> v průběhu plnění </w:t>
      </w:r>
      <w:r w:rsidR="00C028FA">
        <w:t>Rámcové dohody</w:t>
      </w:r>
      <w:r w:rsidR="00C028FA" w:rsidRPr="00FB199E">
        <w:t>, a to v případě, kdy uzavřená Rámcov</w:t>
      </w:r>
      <w:r>
        <w:t>á</w:t>
      </w:r>
      <w:r w:rsidR="00C028FA" w:rsidRPr="00FB199E">
        <w:t xml:space="preserve"> dohoda bude ukončena před uplynutím předpokládané doby trvání a zároveň před dosažením finančního limitu Rámcové dohody:</w:t>
      </w:r>
    </w:p>
    <w:p w14:paraId="7966A1B1" w14:textId="553D7862" w:rsidR="00C028FA" w:rsidRPr="00FB199E" w:rsidRDefault="00C028FA" w:rsidP="00D2547A">
      <w:pPr>
        <w:pStyle w:val="aodst0"/>
        <w:numPr>
          <w:ilvl w:val="0"/>
          <w:numId w:val="64"/>
        </w:numPr>
        <w:spacing w:line="276" w:lineRule="auto"/>
      </w:pPr>
      <w:r w:rsidRPr="00FB199E">
        <w:t xml:space="preserve">jednostranným právním jednáním </w:t>
      </w:r>
      <w:r w:rsidR="00FB3289">
        <w:t>Objednatele</w:t>
      </w:r>
      <w:r w:rsidRPr="00FB199E">
        <w:t xml:space="preserve"> vůči </w:t>
      </w:r>
      <w:r w:rsidR="00FB3289">
        <w:t>Zhotoviteli</w:t>
      </w:r>
      <w:r w:rsidRPr="00FB199E">
        <w:t xml:space="preserve"> (odstoupení, výpověď nebo jinak pojmenované právní jednání s obdobnými právními účinky);</w:t>
      </w:r>
    </w:p>
    <w:p w14:paraId="7155F99C" w14:textId="14634A9E" w:rsidR="00C028FA" w:rsidRPr="00FB199E" w:rsidRDefault="00C028FA" w:rsidP="00D2547A">
      <w:pPr>
        <w:pStyle w:val="aodst0"/>
        <w:numPr>
          <w:ilvl w:val="0"/>
          <w:numId w:val="64"/>
        </w:numPr>
        <w:spacing w:line="276" w:lineRule="auto"/>
      </w:pPr>
      <w:r w:rsidRPr="00FB199E">
        <w:t xml:space="preserve">jednostranným právním jednáním </w:t>
      </w:r>
      <w:r w:rsidR="00FB3289">
        <w:t>Zhotovitele</w:t>
      </w:r>
      <w:r w:rsidRPr="00FB199E">
        <w:t xml:space="preserve"> vůči </w:t>
      </w:r>
      <w:r w:rsidR="00FB3289">
        <w:t>Objednateli</w:t>
      </w:r>
      <w:r w:rsidRPr="00FB199E">
        <w:t xml:space="preserve"> (odstoupení, výpověď nebo jinak pojmenované právní jednání s obdobnými právními účinky);</w:t>
      </w:r>
    </w:p>
    <w:p w14:paraId="0A55CEAF" w14:textId="4EB35FE0" w:rsidR="00C028FA" w:rsidRPr="00FB199E" w:rsidRDefault="00C028FA" w:rsidP="00D2547A">
      <w:pPr>
        <w:pStyle w:val="aodst0"/>
        <w:numPr>
          <w:ilvl w:val="0"/>
          <w:numId w:val="64"/>
        </w:numPr>
        <w:spacing w:line="276" w:lineRule="auto"/>
      </w:pPr>
      <w:r w:rsidRPr="00FB199E">
        <w:t xml:space="preserve">nezávisle na vůli smluvních stran nebo jiným způsobem, se kterým právní předpisy spojují zánik účasti </w:t>
      </w:r>
      <w:r w:rsidR="00FB3289">
        <w:t>Zhotovitele</w:t>
      </w:r>
      <w:r w:rsidRPr="00FB199E">
        <w:t xml:space="preserve"> na Rámcové dohodě, a to včetně dohody smluvních stran o ukončení </w:t>
      </w:r>
      <w:r>
        <w:t>R</w:t>
      </w:r>
      <w:r w:rsidRPr="00FB199E">
        <w:t>ámcové dohody.</w:t>
      </w:r>
    </w:p>
    <w:p w14:paraId="18E6D08A" w14:textId="7D2F8414" w:rsidR="00C028FA" w:rsidRPr="00FB199E" w:rsidRDefault="00C028FA" w:rsidP="00D2547A">
      <w:pPr>
        <w:pStyle w:val="1odstavec"/>
        <w:widowControl/>
        <w:numPr>
          <w:ilvl w:val="0"/>
          <w:numId w:val="2"/>
        </w:numPr>
        <w:tabs>
          <w:tab w:val="clear" w:pos="360"/>
        </w:tabs>
        <w:spacing w:line="276" w:lineRule="auto"/>
        <w:ind w:left="567" w:hanging="567"/>
      </w:pPr>
      <w:r w:rsidRPr="00FB199E">
        <w:t xml:space="preserve">Nastane-li některý z případů ukončení Rámcové dohody popsaných výše, je </w:t>
      </w:r>
      <w:r w:rsidR="00FB3289">
        <w:t>Objednatel</w:t>
      </w:r>
      <w:r w:rsidRPr="00FB199E">
        <w:t xml:space="preserve"> oprávněn uzavřít Rámcovou dohodu s novým </w:t>
      </w:r>
      <w:r w:rsidR="00FB3289">
        <w:t>Zhotovitelem</w:t>
      </w:r>
      <w:r w:rsidRPr="00FB199E">
        <w:t xml:space="preserve">, tj. s účastníkem </w:t>
      </w:r>
      <w:r>
        <w:t>Z</w:t>
      </w:r>
      <w:r w:rsidRPr="00FB199E">
        <w:t xml:space="preserve">adávacího řízení, který se v rámci hodnocení nabídek umístil jako další v pořadí, a to za podmínek uvedených níže. Předpokladem pro uzavření Rámcové dohody s novým </w:t>
      </w:r>
      <w:r w:rsidR="00FB3289">
        <w:t>Zhotovitelem</w:t>
      </w:r>
      <w:r w:rsidRPr="00FB199E">
        <w:t xml:space="preserve"> je souhlas nového </w:t>
      </w:r>
      <w:r w:rsidR="00FB3289">
        <w:t>Zhotovitele</w:t>
      </w:r>
      <w:r w:rsidRPr="00FB199E">
        <w:t xml:space="preserve"> s uzavřením Rámcové dohody a posouzení nabídky nového </w:t>
      </w:r>
      <w:r w:rsidR="00FB3289">
        <w:t>Zhotovitele</w:t>
      </w:r>
      <w:r w:rsidRPr="00FB199E">
        <w:t xml:space="preserve"> s ohledem na její ekonomickou výhodnost.</w:t>
      </w:r>
    </w:p>
    <w:p w14:paraId="69DB041D" w14:textId="44D6EA1B" w:rsidR="00C028FA" w:rsidRPr="00FB199E" w:rsidRDefault="00C028FA" w:rsidP="00D2547A">
      <w:pPr>
        <w:pStyle w:val="1odstavec"/>
        <w:widowControl/>
        <w:numPr>
          <w:ilvl w:val="0"/>
          <w:numId w:val="2"/>
        </w:numPr>
        <w:tabs>
          <w:tab w:val="clear" w:pos="360"/>
        </w:tabs>
        <w:spacing w:line="276" w:lineRule="auto"/>
        <w:ind w:left="567" w:hanging="567"/>
      </w:pPr>
      <w:r w:rsidRPr="00FB199E">
        <w:t xml:space="preserve">S novým </w:t>
      </w:r>
      <w:r w:rsidR="00FB3289">
        <w:t>Zhotovitelem</w:t>
      </w:r>
      <w:r w:rsidRPr="00FB199E">
        <w:t xml:space="preserve"> bude uzavřena Rámcová dohoda na příslušnou část veřejné zakázky za podmínek dle jeho nabídky předložené v </w:t>
      </w:r>
      <w:r>
        <w:t>Z</w:t>
      </w:r>
      <w:r w:rsidRPr="00FB199E">
        <w:t>adávacím řízení upravených v souladu s</w:t>
      </w:r>
      <w:r>
        <w:t> podmínkami Zadávacího řízení a v souladu s</w:t>
      </w:r>
      <w:r w:rsidRPr="00FB199E">
        <w:t xml:space="preserve"> tímto článkem </w:t>
      </w:r>
      <w:r>
        <w:t>Rámcové dohody</w:t>
      </w:r>
      <w:r w:rsidRPr="00FB199E">
        <w:t xml:space="preserve"> po zohlednění inflačních doložek, na které by měly jednotlivé smluvní strany nárok. Předmět plnění bud</w:t>
      </w:r>
      <w:r>
        <w:t xml:space="preserve">e shodný </w:t>
      </w:r>
      <w:r>
        <w:lastRenderedPageBreak/>
        <w:t>s</w:t>
      </w:r>
      <w:r w:rsidR="009C7CCA">
        <w:t> </w:t>
      </w:r>
      <w:r>
        <w:t>plněním vymezeným v Z</w:t>
      </w:r>
      <w:r w:rsidRPr="00FB199E">
        <w:t xml:space="preserve">adávacím řízení. Finanční limit Rámcové dohody bude snížen o již provedené plnění původním </w:t>
      </w:r>
      <w:r w:rsidR="00FB3289">
        <w:t>Zhotovitelem</w:t>
      </w:r>
      <w:r w:rsidRPr="00FB199E">
        <w:t xml:space="preserve"> a v Rámcové dohodě s novým </w:t>
      </w:r>
      <w:r w:rsidR="00FB3289">
        <w:t>Zhotovitelem</w:t>
      </w:r>
      <w:r w:rsidRPr="00FB199E">
        <w:t xml:space="preserve"> bude upravena doba plnění tak, aby plnění novým </w:t>
      </w:r>
      <w:r w:rsidR="00FB3289">
        <w:t>Zhotovitelem</w:t>
      </w:r>
      <w:r w:rsidRPr="00FB199E">
        <w:t xml:space="preserve"> plynule navázalo na plnění původního </w:t>
      </w:r>
      <w:r w:rsidR="00FB3289">
        <w:t>Zhotovitele</w:t>
      </w:r>
      <w:r w:rsidRPr="00FB199E">
        <w:t xml:space="preserve"> a bylo uko</w:t>
      </w:r>
      <w:r>
        <w:t>n</w:t>
      </w:r>
      <w:r w:rsidRPr="00FB199E">
        <w:t xml:space="preserve">čeno ve stejné době, jako bylo sjednáno s původním </w:t>
      </w:r>
      <w:r w:rsidR="00FB3289">
        <w:t>Zhotovitelem</w:t>
      </w:r>
      <w:r w:rsidRPr="00FB199E">
        <w:t>.</w:t>
      </w:r>
    </w:p>
    <w:p w14:paraId="2A77CCFA" w14:textId="3F0605A4" w:rsidR="00C028FA" w:rsidRDefault="00C028FA" w:rsidP="00D2547A">
      <w:pPr>
        <w:pStyle w:val="1odstavec"/>
        <w:widowControl/>
        <w:numPr>
          <w:ilvl w:val="0"/>
          <w:numId w:val="2"/>
        </w:numPr>
        <w:tabs>
          <w:tab w:val="clear" w:pos="360"/>
        </w:tabs>
        <w:spacing w:line="276" w:lineRule="auto"/>
        <w:ind w:left="567" w:hanging="567"/>
      </w:pPr>
      <w:r w:rsidRPr="00FB199E">
        <w:t xml:space="preserve">V případě </w:t>
      </w:r>
      <w:r w:rsidR="001731E9">
        <w:t>ukončení</w:t>
      </w:r>
      <w:r w:rsidRPr="00FB199E">
        <w:t xml:space="preserve"> Rámcové dohody s původním </w:t>
      </w:r>
      <w:r w:rsidR="00FB3289">
        <w:t>Zhotovitelem</w:t>
      </w:r>
      <w:r w:rsidRPr="00FB199E">
        <w:t xml:space="preserve"> z důvodů uvedených výše je </w:t>
      </w:r>
      <w:r w:rsidR="00FB3289">
        <w:t>Objednatel</w:t>
      </w:r>
      <w:r w:rsidRPr="00FB199E">
        <w:t xml:space="preserve"> oprávněn vyzvat k uzavření smlouvy dalšího účastníka v pořadí dle hodnocení nabídek v </w:t>
      </w:r>
      <w:r>
        <w:t>Z</w:t>
      </w:r>
      <w:r w:rsidRPr="00FB199E">
        <w:t xml:space="preserve">adávacím řízení. </w:t>
      </w:r>
      <w:r w:rsidR="00FB3289">
        <w:t>Objednatel</w:t>
      </w:r>
      <w:r w:rsidRPr="00FB199E">
        <w:t xml:space="preserve"> nebude provádět nové hodnocení nabídek, ale bude vycházet z pořadí nabídek v </w:t>
      </w:r>
      <w:r>
        <w:t>Z</w:t>
      </w:r>
      <w:r w:rsidRPr="00FB199E">
        <w:t xml:space="preserve">adávacím řízení. </w:t>
      </w:r>
      <w:r w:rsidR="00FB3289">
        <w:t>Objednatel</w:t>
      </w:r>
      <w:r w:rsidRPr="00FB199E">
        <w:t xml:space="preserve"> však provede posouzení splnění podmínek účasti, pokud tak neučinil v </w:t>
      </w:r>
      <w:r w:rsidR="00B2490B">
        <w:t>Z</w:t>
      </w:r>
      <w:r w:rsidRPr="00FB199E">
        <w:t>adávacím řízení s ohledem na §</w:t>
      </w:r>
      <w:r>
        <w:t> </w:t>
      </w:r>
      <w:r w:rsidRPr="00FB199E">
        <w:t xml:space="preserve">39 odst. 4 </w:t>
      </w:r>
      <w:r>
        <w:t>zákona</w:t>
      </w:r>
      <w:r w:rsidRPr="00FB199E">
        <w:t xml:space="preserve"> a</w:t>
      </w:r>
      <w:r w:rsidR="009C7CCA">
        <w:t> </w:t>
      </w:r>
      <w:r w:rsidRPr="00FB199E">
        <w:t>posoudí, zda u tohoto účastníka zadávacího říz</w:t>
      </w:r>
      <w:r w:rsidR="00B2490B">
        <w:t>e</w:t>
      </w:r>
      <w:r w:rsidRPr="00FB199E">
        <w:t xml:space="preserve">ní nejsou naplněny povinné důvody pro vyloučení vybraného </w:t>
      </w:r>
      <w:r>
        <w:t>dodavatele</w:t>
      </w:r>
      <w:r w:rsidRPr="00FB199E">
        <w:t xml:space="preserve"> dle § 48 </w:t>
      </w:r>
      <w:r>
        <w:t>zákona</w:t>
      </w:r>
      <w:r w:rsidRPr="00FB199E">
        <w:t xml:space="preserve"> (dále jen „důvody, pro které by nebylo možno uzavřít Rámcovou dohody s druhým účastníkem v pořadí“). Pokud účastník, který se umístil</w:t>
      </w:r>
      <w:r>
        <w:t xml:space="preserve"> v Zadávacím řízení</w:t>
      </w:r>
      <w:r w:rsidRPr="00FB199E">
        <w:t xml:space="preserve"> </w:t>
      </w:r>
      <w:r>
        <w:t xml:space="preserve">jako </w:t>
      </w:r>
      <w:r w:rsidRPr="00FB199E">
        <w:t xml:space="preserve">druhý v pořadí, nesouhlasí s uzavřením Rámcové dohody za podmínek dle jeho nabídky nebo jsou naplněny důvody, pro které by nebylo možno uzavřít Rámcovou dohodu s druhým účastníkem v pořadí v </w:t>
      </w:r>
      <w:r>
        <w:t>Z</w:t>
      </w:r>
      <w:r w:rsidRPr="00FB199E">
        <w:t xml:space="preserve">adávacím řízení, může </w:t>
      </w:r>
      <w:r w:rsidR="00FB3289">
        <w:t>Objednatel</w:t>
      </w:r>
      <w:r w:rsidRPr="00FB199E">
        <w:t xml:space="preserve"> oslovit </w:t>
      </w:r>
      <w:r>
        <w:t>účastníka</w:t>
      </w:r>
      <w:r w:rsidRPr="00FB199E">
        <w:t xml:space="preserve">, který se umístil jako další v pořadí. Účastník, s nímž má být uzavřena Rámcová dohoda, je povinen též splnit podmínky uzavření smlouvy (Rámcové dohody) dle § 122 </w:t>
      </w:r>
      <w:r>
        <w:t>zákona</w:t>
      </w:r>
      <w:r w:rsidRPr="00FB199E">
        <w:t>.</w:t>
      </w:r>
    </w:p>
    <w:p w14:paraId="2374D4E2" w14:textId="56F90669" w:rsidR="000A2855" w:rsidRPr="002507FA" w:rsidRDefault="002507FA" w:rsidP="00637260">
      <w:pPr>
        <w:pStyle w:val="Inadpis"/>
      </w:pPr>
      <w:bookmarkStart w:id="17" w:name="_Hlk190168687"/>
      <w:r w:rsidRPr="002507FA">
        <w:t>ZÁVĚREČNÁ UJEDNÁNÍ</w:t>
      </w:r>
    </w:p>
    <w:bookmarkEnd w:id="17"/>
    <w:p w14:paraId="4615D134" w14:textId="787B52C1" w:rsidR="007E4F18" w:rsidRPr="007E4F18" w:rsidRDefault="007E4F18" w:rsidP="00637260">
      <w:pPr>
        <w:pStyle w:val="1odstavec"/>
        <w:numPr>
          <w:ilvl w:val="1"/>
          <w:numId w:val="69"/>
        </w:numPr>
      </w:pPr>
      <w:r w:rsidRPr="007E4F18">
        <w:t>Osobami oprávněnými jednat ve vztahu k této Rámcové dohodě</w:t>
      </w:r>
      <w:r w:rsidR="00B3777D">
        <w:t xml:space="preserve"> </w:t>
      </w:r>
      <w:r w:rsidRPr="007E4F18">
        <w:t>jsou:</w:t>
      </w:r>
    </w:p>
    <w:p w14:paraId="117D3AFB" w14:textId="4F86397F" w:rsidR="007E4F18" w:rsidRPr="007E4F18" w:rsidRDefault="007E4F18" w:rsidP="00637260">
      <w:pPr>
        <w:pStyle w:val="Odstbez"/>
      </w:pPr>
      <w:r w:rsidRPr="007E4F18">
        <w:t xml:space="preserve">na straně </w:t>
      </w:r>
      <w:r w:rsidR="00B2490B">
        <w:t>Objednatele</w:t>
      </w:r>
      <w:r w:rsidRPr="007E4F18">
        <w:t xml:space="preserve">: </w:t>
      </w:r>
      <w:r w:rsidRPr="008302ED">
        <w:rPr>
          <w:highlight w:val="yellow"/>
        </w:rPr>
        <w:t>………………</w:t>
      </w:r>
      <w:proofErr w:type="gramStart"/>
      <w:r w:rsidRPr="008302ED">
        <w:rPr>
          <w:highlight w:val="yellow"/>
        </w:rPr>
        <w:t>…….</w:t>
      </w:r>
      <w:proofErr w:type="gramEnd"/>
      <w:r w:rsidRPr="008302ED">
        <w:rPr>
          <w:highlight w:val="yellow"/>
        </w:rPr>
        <w:t>, ………</w:t>
      </w:r>
      <w:proofErr w:type="gramStart"/>
      <w:r w:rsidRPr="008302ED">
        <w:rPr>
          <w:highlight w:val="yellow"/>
        </w:rPr>
        <w:t>…….</w:t>
      </w:r>
      <w:proofErr w:type="gramEnd"/>
      <w:r w:rsidRPr="008302ED">
        <w:rPr>
          <w:highlight w:val="yellow"/>
        </w:rPr>
        <w:t>.@............, tel.: ………</w:t>
      </w:r>
      <w:proofErr w:type="gramStart"/>
      <w:r w:rsidRPr="008302ED">
        <w:rPr>
          <w:highlight w:val="yellow"/>
        </w:rPr>
        <w:t>…….</w:t>
      </w:r>
      <w:proofErr w:type="gramEnd"/>
      <w:r w:rsidRPr="008302ED">
        <w:rPr>
          <w:highlight w:val="yellow"/>
        </w:rPr>
        <w:t>.</w:t>
      </w:r>
    </w:p>
    <w:p w14:paraId="0C4C789E" w14:textId="6B58A908" w:rsidR="007E4F18" w:rsidRPr="007E4F18" w:rsidRDefault="007E4F18" w:rsidP="00637260">
      <w:pPr>
        <w:pStyle w:val="Odstbez"/>
      </w:pPr>
      <w:r w:rsidRPr="007E4F18">
        <w:t xml:space="preserve">na straně </w:t>
      </w:r>
      <w:r w:rsidR="009224EC">
        <w:t>Zhotovitele</w:t>
      </w:r>
      <w:r w:rsidRPr="007E4F18">
        <w:t xml:space="preserve">: </w:t>
      </w:r>
      <w:r w:rsidR="00B41AE7" w:rsidRPr="00B41AE7">
        <w:rPr>
          <w:highlight w:val="green"/>
        </w:rPr>
        <w:t>[DOPLNÍ ZHOTOVITEL</w:t>
      </w:r>
      <w:r w:rsidRPr="008302ED">
        <w:rPr>
          <w:highlight w:val="green"/>
        </w:rPr>
        <w:t>]</w:t>
      </w:r>
    </w:p>
    <w:p w14:paraId="2374D4E3" w14:textId="07D3CEF5" w:rsidR="00870DF7" w:rsidRPr="002507FA" w:rsidRDefault="00870DF7" w:rsidP="00D2547A">
      <w:pPr>
        <w:pStyle w:val="1odstavec"/>
        <w:spacing w:line="276" w:lineRule="auto"/>
      </w:pPr>
      <w:r w:rsidRPr="002507FA">
        <w:t xml:space="preserve">Obě </w:t>
      </w:r>
      <w:r w:rsidR="00937173" w:rsidRPr="002507FA">
        <w:t xml:space="preserve">Smluvní </w:t>
      </w:r>
      <w:r w:rsidRPr="002507FA">
        <w:t>strany prohlašují, že si tuto</w:t>
      </w:r>
      <w:r w:rsidR="00937173" w:rsidRPr="002507FA">
        <w:t xml:space="preserve"> Rámcovou</w:t>
      </w:r>
      <w:r w:rsidRPr="002507FA">
        <w:t xml:space="preserve"> dohodu před jejím podpisem přečetly, a</w:t>
      </w:r>
      <w:r w:rsidR="009C7CCA">
        <w:t> </w:t>
      </w:r>
      <w:r w:rsidRPr="002507FA">
        <w:t>že byla uzavřena po vzájemném projednání jako projev jejich svobodné vůle určitě, vážně a</w:t>
      </w:r>
      <w:r w:rsidR="009C7CCA">
        <w:t> </w:t>
      </w:r>
      <w:r w:rsidRPr="002507FA">
        <w:t xml:space="preserve">srozumitelně. Na důkaz dohody o všech článcích této </w:t>
      </w:r>
      <w:r w:rsidR="00C255A8" w:rsidRPr="002507FA">
        <w:t xml:space="preserve">Rámcové dohody </w:t>
      </w:r>
      <w:r w:rsidRPr="002507FA">
        <w:t xml:space="preserve">připojují pověření zástupci obou </w:t>
      </w:r>
      <w:r w:rsidR="00937173" w:rsidRPr="002507FA">
        <w:t xml:space="preserve">Smluvních </w:t>
      </w:r>
      <w:r w:rsidR="00B5765D">
        <w:t xml:space="preserve">stran své </w:t>
      </w:r>
      <w:r w:rsidRPr="002507FA">
        <w:t>podpisy.</w:t>
      </w:r>
    </w:p>
    <w:p w14:paraId="2374D4E4" w14:textId="711FEF3C" w:rsidR="00E71957" w:rsidRPr="002507FA" w:rsidRDefault="008135F0" w:rsidP="00D2547A">
      <w:pPr>
        <w:pStyle w:val="1odstavec"/>
        <w:spacing w:line="276" w:lineRule="auto"/>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007E4F18" w:rsidRPr="008D37FE">
        <w:t xml:space="preserve">uvedené v </w:t>
      </w:r>
      <w:r w:rsidR="007E4F18" w:rsidRPr="008278F6">
        <w:t>příloze č. 1</w:t>
      </w:r>
      <w:r w:rsidR="007E4F18" w:rsidRPr="008D37FE">
        <w:t xml:space="preserve"> této Rámcové dohody</w:t>
      </w:r>
      <w:r w:rsidR="00E30AFD" w:rsidRPr="002507FA">
        <w:t xml:space="preserve"> </w:t>
      </w:r>
      <w:r w:rsidRPr="002507FA">
        <w:t>(dále jen „</w:t>
      </w:r>
      <w:r w:rsidRPr="00637260">
        <w:rPr>
          <w:rStyle w:val="Kurzvatun"/>
        </w:rPr>
        <w:t>Obchodní podmínky</w:t>
      </w:r>
      <w:r w:rsidRPr="002507FA">
        <w:t>“).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 před zněním Obchodních podmínek přednost.</w:t>
      </w:r>
    </w:p>
    <w:p w14:paraId="2374D4E5" w14:textId="07EB24A7" w:rsidR="008135F0" w:rsidRPr="002507FA" w:rsidRDefault="008135F0" w:rsidP="00D2547A">
      <w:pPr>
        <w:pStyle w:val="1odstavec"/>
        <w:spacing w:line="276" w:lineRule="auto"/>
      </w:pPr>
      <w:r w:rsidRPr="002507FA">
        <w:t xml:space="preserve">Tato </w:t>
      </w:r>
      <w:r w:rsidR="00166C41" w:rsidRPr="002507FA">
        <w:t xml:space="preserve">Rámcová </w:t>
      </w:r>
      <w:r w:rsidR="00E71957" w:rsidRPr="002507FA">
        <w:t>dohoda</w:t>
      </w:r>
      <w:r w:rsidRPr="002507FA">
        <w:t xml:space="preserve"> může být měněna nebo do</w:t>
      </w:r>
      <w:r w:rsidR="00F37200" w:rsidRPr="002507FA">
        <w:t xml:space="preserve">plňována pouze formou písemných </w:t>
      </w:r>
      <w:r w:rsidRPr="002507FA">
        <w:t>vzestupně číslovaných dodatků</w:t>
      </w:r>
      <w:r w:rsidR="00C123B0">
        <w:t xml:space="preserve"> s výjimkou </w:t>
      </w:r>
      <w:r w:rsidR="00C123B0" w:rsidRPr="008278F6">
        <w:t>přílohy č. 5</w:t>
      </w:r>
      <w:r w:rsidR="00C123B0">
        <w:t xml:space="preserve"> </w:t>
      </w:r>
      <w:r w:rsidR="0090001C">
        <w:t xml:space="preserve">Rámcové </w:t>
      </w:r>
      <w:r w:rsidR="00C123B0">
        <w:t>dohody</w:t>
      </w:r>
      <w:r w:rsidRPr="002507FA">
        <w:t>.</w:t>
      </w:r>
      <w:r w:rsidR="00C123B0">
        <w:t xml:space="preserve"> </w:t>
      </w:r>
      <w:r w:rsidR="00C123B0" w:rsidRPr="00C123B0">
        <w:t>Každá ze smluvních stran je oprávněna jednostranně změnit své oprávněné osoby</w:t>
      </w:r>
      <w:r w:rsidR="00C123B0">
        <w:t xml:space="preserve"> uvedené v </w:t>
      </w:r>
      <w:r w:rsidR="00C123B0" w:rsidRPr="008278F6">
        <w:t>příloze č. 5</w:t>
      </w:r>
      <w:r w:rsidR="00C123B0">
        <w:t xml:space="preserve"> </w:t>
      </w:r>
      <w:r w:rsidR="0090001C">
        <w:t>R</w:t>
      </w:r>
      <w:r w:rsidR="00C123B0">
        <w:t>ámcové dohody</w:t>
      </w:r>
      <w:r w:rsidR="00C123B0" w:rsidRPr="00C123B0">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0001C">
        <w:t xml:space="preserve">Rámcové </w:t>
      </w:r>
      <w:r w:rsidR="00C123B0">
        <w:t>dohody</w:t>
      </w:r>
      <w:r w:rsidR="00C123B0" w:rsidRPr="00C123B0">
        <w:t xml:space="preserve">. Nezbytnou podmínkou pro změnu oprávněné osoby, prostřednictvím které </w:t>
      </w:r>
      <w:r w:rsidR="00C123B0" w:rsidRPr="00C777C7">
        <w:t>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r w:rsidR="00C123B0" w:rsidRPr="00C123B0">
        <w:t>.</w:t>
      </w:r>
    </w:p>
    <w:p w14:paraId="2374D4E6" w14:textId="77777777" w:rsidR="000D282E" w:rsidRPr="002507FA" w:rsidRDefault="006D2F28" w:rsidP="00D2547A">
      <w:pPr>
        <w:pStyle w:val="1odstavec"/>
        <w:spacing w:line="276" w:lineRule="auto"/>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 xml:space="preserve">v poskytnutí sjednaného plnění v souladu s touto Rámcovou dohodou. </w:t>
      </w:r>
    </w:p>
    <w:p w14:paraId="2374D4E7" w14:textId="77777777" w:rsidR="008135F0" w:rsidRPr="002507FA" w:rsidRDefault="006D2F28" w:rsidP="00D2547A">
      <w:pPr>
        <w:pStyle w:val="1odstavec"/>
        <w:spacing w:line="276" w:lineRule="auto"/>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218DD3CA" w14:textId="5639D8AB" w:rsidR="00923981" w:rsidRPr="00923981" w:rsidRDefault="00923981" w:rsidP="00D2547A">
      <w:pPr>
        <w:pStyle w:val="1odstavec"/>
        <w:spacing w:line="276" w:lineRule="auto"/>
      </w:pPr>
      <w:r w:rsidRPr="00923981">
        <w:t xml:space="preserve">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w:t>
      </w:r>
      <w:r w:rsidRPr="00923981">
        <w:lastRenderedPageBreak/>
        <w:t xml:space="preserve">vyhotoveních, ve </w:t>
      </w:r>
      <w:r>
        <w:t>dvou vyhotoveních pro Objednatele a jedno obdrží Zhotovitel</w:t>
      </w:r>
      <w:r w:rsidRPr="00923981">
        <w:t>.</w:t>
      </w:r>
    </w:p>
    <w:p w14:paraId="2374D4E9" w14:textId="3C5F4F63" w:rsidR="008135F0" w:rsidRPr="002507FA" w:rsidRDefault="008135F0" w:rsidP="00D2547A">
      <w:pPr>
        <w:pStyle w:val="1odstavec"/>
        <w:spacing w:line="276" w:lineRule="auto"/>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 xml:space="preserve">se 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374D4EA" w14:textId="77777777" w:rsidR="00650C78" w:rsidRPr="002507FA" w:rsidRDefault="00650C78" w:rsidP="00D2547A">
      <w:pPr>
        <w:pStyle w:val="1odstavec"/>
        <w:spacing w:line="276" w:lineRule="auto"/>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374D4EB" w14:textId="77777777" w:rsidR="00E30AFD" w:rsidRPr="00936EB1" w:rsidRDefault="00F37200" w:rsidP="00D2547A">
      <w:pPr>
        <w:pStyle w:val="1odstavec"/>
        <w:spacing w:line="276" w:lineRule="auto"/>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ustanovení nebo jejich částí práva ani </w:t>
      </w:r>
      <w:r w:rsidR="00E30AFD" w:rsidRPr="00936EB1">
        <w:t>povinnosti smluvním stranám nevznikají</w:t>
      </w:r>
      <w:r w:rsidR="000770E5" w:rsidRPr="00936EB1">
        <w:t>.</w:t>
      </w:r>
    </w:p>
    <w:p w14:paraId="2374D4EC" w14:textId="07B3060D" w:rsidR="005C7CE7" w:rsidRPr="00C777C7" w:rsidRDefault="00E30AFD" w:rsidP="00D2547A">
      <w:pPr>
        <w:pStyle w:val="1odstavec"/>
        <w:spacing w:line="276" w:lineRule="auto"/>
      </w:pPr>
      <w:r w:rsidRPr="00C777C7">
        <w:t xml:space="preserve">Zvláštní </w:t>
      </w:r>
      <w:r w:rsidR="008135F0" w:rsidRPr="00C777C7">
        <w:t xml:space="preserve">podmínky, na které odkazuje </w:t>
      </w:r>
      <w:r w:rsidR="00166C41" w:rsidRPr="00C777C7">
        <w:t xml:space="preserve">tato Rámcová </w:t>
      </w:r>
      <w:r w:rsidR="00E71957" w:rsidRPr="00C777C7">
        <w:t>dohoda</w:t>
      </w:r>
      <w:r w:rsidR="008135F0" w:rsidRPr="00C777C7">
        <w:t>, mají přednost před zněním Obchodních podmínek, Obchodní podmínky se užijí v rozsahu, v jakém nejsou v rozporu s</w:t>
      </w:r>
      <w:r w:rsidR="009C7CCA">
        <w:t> </w:t>
      </w:r>
      <w:r w:rsidR="008135F0" w:rsidRPr="00C777C7">
        <w:t>takovými zvláštními podmínkami.</w:t>
      </w:r>
    </w:p>
    <w:p w14:paraId="2374D4ED" w14:textId="77777777" w:rsidR="000770E5" w:rsidRPr="002507FA" w:rsidRDefault="000770E5" w:rsidP="00D2547A">
      <w:pPr>
        <w:pStyle w:val="1odstavec"/>
        <w:spacing w:line="276" w:lineRule="auto"/>
      </w:pPr>
      <w:r w:rsidRPr="00936EB1">
        <w:t xml:space="preserve">Tato </w:t>
      </w:r>
      <w:r w:rsidR="00CF1DB7" w:rsidRPr="00936EB1">
        <w:t xml:space="preserve">Rámcová </w:t>
      </w:r>
      <w:r w:rsidRPr="00936EB1">
        <w:t xml:space="preserve">dohoda nabývá platnosti okamžikem jejího podpisu poslední ze </w:t>
      </w:r>
      <w:r w:rsidR="00CF1DB7" w:rsidRPr="00936EB1">
        <w:t xml:space="preserve">Smluvních </w:t>
      </w:r>
      <w:r w:rsidRPr="00936EB1">
        <w:t xml:space="preserve">stran. Je-li </w:t>
      </w:r>
      <w:r w:rsidR="00CF1DB7" w:rsidRPr="00936EB1">
        <w:t xml:space="preserve">tato Rámcová </w:t>
      </w:r>
      <w:r w:rsidRPr="00936EB1">
        <w:t>dohoda</w:t>
      </w:r>
      <w:r w:rsidRPr="002507FA">
        <w:t xml:space="preserve"> uveřejňována v registru smluv, nabývá účinnosti dnem uveřejnění v registru smluv, jinak je účinná od okamžiku uzavření.</w:t>
      </w:r>
    </w:p>
    <w:p w14:paraId="2374D4EF" w14:textId="07DF6E75" w:rsidR="00991A59" w:rsidRPr="002507FA" w:rsidRDefault="00A02B02" w:rsidP="00637260">
      <w:pPr>
        <w:pStyle w:val="Plohynadpis"/>
      </w:pPr>
      <w:r w:rsidRPr="002507FA">
        <w:t>Přílohy</w:t>
      </w:r>
      <w:r w:rsidR="000770E5" w:rsidRPr="002507FA">
        <w:t xml:space="preserve"> tvořící nedílnou součást této </w:t>
      </w:r>
      <w:r w:rsidR="0090001C">
        <w:t>R</w:t>
      </w:r>
      <w:r w:rsidR="000770E5" w:rsidRPr="002507FA">
        <w:t>ámcové dohody</w:t>
      </w:r>
      <w:r w:rsidRPr="002507FA">
        <w:t>:</w:t>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p>
    <w:p w14:paraId="2374D4F0" w14:textId="77777777" w:rsidR="007A2C38" w:rsidRPr="002507FA" w:rsidRDefault="007A2C38" w:rsidP="00637260">
      <w:pPr>
        <w:pStyle w:val="plohy"/>
      </w:pPr>
      <w:r w:rsidRPr="002507FA">
        <w:t>Příloha č. 1 – Obchodní podmínky</w:t>
      </w:r>
    </w:p>
    <w:p w14:paraId="2374D4F1" w14:textId="77777777" w:rsidR="0045754A" w:rsidRPr="00D4662E" w:rsidRDefault="00C16FD1" w:rsidP="00637260">
      <w:pPr>
        <w:pStyle w:val="plohy"/>
      </w:pPr>
      <w:r w:rsidRPr="00D4662E">
        <w:t xml:space="preserve">Příloha č. </w:t>
      </w:r>
      <w:r w:rsidR="007A2C38" w:rsidRPr="00D4662E">
        <w:t>2</w:t>
      </w:r>
      <w:r w:rsidR="0045754A" w:rsidRPr="00D4662E">
        <w:t xml:space="preserve"> – </w:t>
      </w:r>
      <w:r w:rsidR="00F06B6C" w:rsidRPr="00D4662E">
        <w:t>Bližší specifikace díla</w:t>
      </w:r>
    </w:p>
    <w:p w14:paraId="2374D4F2" w14:textId="5EBFF5B9" w:rsidR="00F06B6C" w:rsidRPr="002507FA" w:rsidRDefault="00F06B6C" w:rsidP="00637260">
      <w:pPr>
        <w:pStyle w:val="plohy"/>
      </w:pPr>
      <w:r w:rsidRPr="00D4662E">
        <w:t>Příloha č. 3 – Jednotkový ceník</w:t>
      </w:r>
    </w:p>
    <w:p w14:paraId="2374D4F3" w14:textId="77777777" w:rsidR="00002574" w:rsidRPr="002507FA" w:rsidRDefault="00002574" w:rsidP="00637260">
      <w:pPr>
        <w:pStyle w:val="plohy"/>
      </w:pPr>
      <w:r w:rsidRPr="002507FA">
        <w:t>Příloha č. 4 – Seznam poddodavatelů</w:t>
      </w:r>
    </w:p>
    <w:p w14:paraId="2374D4F4" w14:textId="476772F8" w:rsidR="0090270E" w:rsidRDefault="0090270E" w:rsidP="00637260">
      <w:pPr>
        <w:pStyle w:val="plohy"/>
      </w:pPr>
      <w:r w:rsidRPr="002507FA">
        <w:t>Příloha č. 5 - Oprávněné osoby</w:t>
      </w:r>
    </w:p>
    <w:p w14:paraId="0135C0F4" w14:textId="6AF64B53" w:rsidR="006B79E0" w:rsidRDefault="000E3853" w:rsidP="00637260">
      <w:pPr>
        <w:pStyle w:val="plohy"/>
      </w:pPr>
      <w:r w:rsidRPr="002507FA">
        <w:t xml:space="preserve">Příloha č. </w:t>
      </w:r>
      <w:r w:rsidR="00C10573">
        <w:t>6</w:t>
      </w:r>
      <w:r w:rsidR="00C10573" w:rsidRPr="002507FA">
        <w:t xml:space="preserve"> </w:t>
      </w:r>
      <w:r w:rsidRPr="002507FA">
        <w:t xml:space="preserve">– </w:t>
      </w:r>
      <w:r w:rsidR="006B79E0">
        <w:t>Přehled vozového parku</w:t>
      </w:r>
      <w:r w:rsidR="001653AE">
        <w:t xml:space="preserve"> </w:t>
      </w:r>
    </w:p>
    <w:p w14:paraId="21A33770" w14:textId="7D20059A" w:rsidR="000E3853" w:rsidRPr="002507FA" w:rsidRDefault="006B79E0" w:rsidP="00637260">
      <w:pPr>
        <w:pStyle w:val="plohy"/>
      </w:pPr>
      <w:r w:rsidRPr="002507FA">
        <w:t xml:space="preserve">Příloha č. </w:t>
      </w:r>
      <w:r w:rsidR="00C10573">
        <w:t>7</w:t>
      </w:r>
      <w:r w:rsidR="00C10573" w:rsidRPr="002507FA">
        <w:t xml:space="preserve"> </w:t>
      </w:r>
      <w:r w:rsidRPr="002507FA">
        <w:t xml:space="preserve">– </w:t>
      </w:r>
      <w:r w:rsidR="00CD4C87">
        <w:t>Adresa provozovny dodavatele</w:t>
      </w:r>
    </w:p>
    <w:p w14:paraId="13043824" w14:textId="77777777" w:rsidR="00532FDC" w:rsidRDefault="00532FDC" w:rsidP="00637260">
      <w:pPr>
        <w:pStyle w:val="ZaObjednateleZhotovitele"/>
      </w:pPr>
    </w:p>
    <w:p w14:paraId="226EFADE" w14:textId="192A9E36" w:rsidR="00B41AE7" w:rsidRPr="008B5521" w:rsidRDefault="00B41AE7" w:rsidP="00637260">
      <w:pPr>
        <w:pStyle w:val="ZaObjednateleZhotovitele"/>
      </w:pPr>
      <w:r>
        <w:t>Za Objednatele</w:t>
      </w:r>
      <w:r w:rsidRPr="008B5521">
        <w:tab/>
        <w:t xml:space="preserve">           </w:t>
      </w:r>
      <w:r w:rsidRPr="008B5521">
        <w:tab/>
      </w:r>
      <w:r w:rsidRPr="008B5521">
        <w:tab/>
      </w:r>
      <w:r w:rsidRPr="008B5521">
        <w:tab/>
      </w:r>
      <w:r w:rsidRPr="008B5521">
        <w:tab/>
      </w:r>
      <w:r>
        <w:tab/>
        <w:t>Za Zhotovitele</w:t>
      </w:r>
      <w:r w:rsidRPr="008B5521">
        <w:t xml:space="preserve">:        </w:t>
      </w:r>
    </w:p>
    <w:p w14:paraId="7320B270" w14:textId="77777777" w:rsidR="00532FDC" w:rsidRDefault="00532FDC" w:rsidP="00637260">
      <w:pPr>
        <w:pStyle w:val="Podpisovoprvnn"/>
      </w:pPr>
    </w:p>
    <w:p w14:paraId="096450DD" w14:textId="1523826F" w:rsidR="00B41AE7" w:rsidRPr="00E81038" w:rsidRDefault="00B41AE7" w:rsidP="00637260">
      <w:pPr>
        <w:pStyle w:val="Podpisovoprvnn"/>
        <w:rPr>
          <w:rStyle w:val="Tun"/>
          <w:b w:val="0"/>
          <w:bCs/>
        </w:rPr>
      </w:pPr>
      <w:r w:rsidRPr="00E21B35">
        <w:t>--------------------------------</w:t>
      </w:r>
      <w:r w:rsidRPr="00E21B35">
        <w:tab/>
      </w:r>
      <w:r w:rsidRPr="00E21B35">
        <w:tab/>
      </w:r>
      <w:r w:rsidRPr="00E21B35">
        <w:tab/>
      </w:r>
      <w:r w:rsidRPr="00E21B35">
        <w:tab/>
        <w:t>-------------------------------</w:t>
      </w:r>
      <w:r>
        <w:br/>
      </w:r>
      <w:r w:rsidR="001B009B">
        <w:rPr>
          <w:b/>
        </w:rPr>
        <w:t>Bc. Jiří Svoboda, MBA</w:t>
      </w:r>
      <w:r w:rsidRPr="00637260">
        <w:rPr>
          <w:rStyle w:val="Tun"/>
        </w:rPr>
        <w:tab/>
      </w:r>
      <w:r w:rsidRPr="00637260">
        <w:rPr>
          <w:rStyle w:val="Tun"/>
        </w:rPr>
        <w:tab/>
      </w:r>
      <w:r w:rsidRPr="00637260">
        <w:rPr>
          <w:rStyle w:val="Tun"/>
        </w:rPr>
        <w:tab/>
      </w:r>
      <w:r w:rsidRPr="00637260">
        <w:rPr>
          <w:rStyle w:val="Tun"/>
        </w:rPr>
        <w:tab/>
      </w:r>
      <w:r w:rsidRPr="00637260">
        <w:rPr>
          <w:rStyle w:val="Tun"/>
          <w:highlight w:val="green"/>
        </w:rPr>
        <w:t>[DOPLNÍ</w:t>
      </w:r>
      <w:r w:rsidR="00C4613C" w:rsidRPr="00637260">
        <w:rPr>
          <w:rStyle w:val="Tun"/>
          <w:highlight w:val="green"/>
        </w:rPr>
        <w:t xml:space="preserve"> </w:t>
      </w:r>
      <w:r w:rsidRPr="00637260">
        <w:rPr>
          <w:rStyle w:val="Tun"/>
          <w:highlight w:val="green"/>
        </w:rPr>
        <w:t>ZHOTOVITEL]</w:t>
      </w:r>
      <w:r w:rsidRPr="00637260">
        <w:rPr>
          <w:rStyle w:val="Tun"/>
        </w:rPr>
        <w:br/>
      </w:r>
      <w:r w:rsidR="001B009B">
        <w:rPr>
          <w:rStyle w:val="Tun"/>
          <w:b w:val="0"/>
          <w:bCs/>
        </w:rPr>
        <w:t>generální ředitel</w:t>
      </w:r>
    </w:p>
    <w:p w14:paraId="2374D53F" w14:textId="6FF119BC" w:rsidR="0090270E" w:rsidRPr="00E746F8" w:rsidRDefault="000770E5" w:rsidP="004105DE">
      <w:pPr>
        <w:pStyle w:val="acnormal"/>
        <w:widowControl w:val="0"/>
        <w:spacing w:before="0"/>
        <w:ind w:left="4962" w:hanging="4962"/>
        <w:rPr>
          <w:rFonts w:cstheme="minorHAnsi"/>
          <w:b/>
        </w:rPr>
      </w:pPr>
      <w:r w:rsidRPr="002507FA">
        <w:rPr>
          <w:rFonts w:cstheme="minorHAnsi"/>
          <w:szCs w:val="18"/>
        </w:rPr>
        <w:tab/>
      </w:r>
      <w:r w:rsidRPr="002507FA">
        <w:rPr>
          <w:rFonts w:cstheme="minorHAnsi"/>
          <w:szCs w:val="18"/>
        </w:rPr>
        <w:tab/>
      </w:r>
      <w:r w:rsidRPr="002507FA">
        <w:rPr>
          <w:rFonts w:cstheme="minorHAnsi"/>
          <w:szCs w:val="18"/>
        </w:rPr>
        <w:tab/>
      </w:r>
      <w:r w:rsidRPr="002507FA">
        <w:rPr>
          <w:rFonts w:cstheme="minorHAnsi"/>
          <w:szCs w:val="18"/>
        </w:rPr>
        <w:tab/>
      </w:r>
      <w:r w:rsidRPr="002507FA">
        <w:rPr>
          <w:rFonts w:cstheme="minorHAnsi"/>
          <w:szCs w:val="18"/>
        </w:rPr>
        <w:tab/>
      </w:r>
      <w:r w:rsidR="00C16FD1" w:rsidRPr="002507FA">
        <w:rPr>
          <w:rFonts w:cstheme="minorHAnsi"/>
          <w:szCs w:val="18"/>
        </w:rPr>
        <w:tab/>
      </w:r>
      <w:r w:rsidR="00C16FD1" w:rsidRPr="002507FA">
        <w:rPr>
          <w:rFonts w:cstheme="minorHAnsi"/>
          <w:szCs w:val="18"/>
        </w:rPr>
        <w:tab/>
      </w:r>
      <w:r w:rsidR="00C16FD1" w:rsidRPr="002507FA">
        <w:rPr>
          <w:rFonts w:cstheme="minorHAnsi"/>
          <w:szCs w:val="18"/>
        </w:rPr>
        <w:tab/>
        <w:t xml:space="preserve"> </w:t>
      </w:r>
    </w:p>
    <w:sectPr w:rsidR="0090270E" w:rsidRPr="00E746F8" w:rsidSect="002276FA">
      <w:footerReference w:type="default" r:id="rId13"/>
      <w:headerReference w:type="first" r:id="rId14"/>
      <w:footerReference w:type="first" r:id="rId15"/>
      <w:pgSz w:w="11906" w:h="16838"/>
      <w:pgMar w:top="1474" w:right="1418" w:bottom="1418" w:left="1418" w:header="1985"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26990" w14:textId="77777777" w:rsidR="00D53CAD" w:rsidRDefault="00D53CAD" w:rsidP="003706CB">
      <w:pPr>
        <w:spacing w:after="0" w:line="240" w:lineRule="auto"/>
      </w:pPr>
      <w:r>
        <w:separator/>
      </w:r>
    </w:p>
  </w:endnote>
  <w:endnote w:type="continuationSeparator" w:id="0">
    <w:p w14:paraId="4929DEF4" w14:textId="77777777" w:rsidR="00D53CAD" w:rsidRDefault="00D53CAD" w:rsidP="003706CB">
      <w:pPr>
        <w:spacing w:after="0" w:line="240" w:lineRule="auto"/>
      </w:pPr>
      <w:r>
        <w:continuationSeparator/>
      </w:r>
    </w:p>
  </w:endnote>
  <w:endnote w:type="continuationNotice" w:id="1">
    <w:p w14:paraId="4DDC18A2" w14:textId="77777777" w:rsidR="00D53CAD" w:rsidRDefault="00D53C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1" w14:textId="15810B24" w:rsidR="00D66F72" w:rsidRPr="00E86EC1" w:rsidRDefault="00D66F72" w:rsidP="00DE3792">
    <w:pPr>
      <w:pStyle w:val="Zpat"/>
      <w:spacing w:line="200" w:lineRule="exact"/>
      <w:jc w:val="center"/>
      <w:rPr>
        <w:b/>
        <w:sz w:val="22"/>
      </w:rP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2007A2">
      <w:rPr>
        <w:rFonts w:eastAsia="Verdana"/>
        <w:b/>
        <w:noProof/>
        <w:color w:val="FF5200"/>
        <w:sz w:val="14"/>
        <w:szCs w:val="18"/>
      </w:rPr>
      <w:t>14</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2007A2">
      <w:rPr>
        <w:rFonts w:eastAsia="Verdana"/>
        <w:b/>
        <w:noProof/>
        <w:color w:val="FF5200"/>
        <w:sz w:val="14"/>
        <w:szCs w:val="18"/>
      </w:rPr>
      <w:t>14</w:t>
    </w:r>
    <w:r w:rsidRPr="001E595B">
      <w:rPr>
        <w:rFonts w:eastAsia="Verdana"/>
        <w:b/>
        <w:color w:val="FF5200"/>
        <w:sz w:val="14"/>
        <w:szCs w:val="18"/>
      </w:rPr>
      <w:fldChar w:fldCharType="end"/>
    </w:r>
  </w:p>
  <w:p w14:paraId="2374D552" w14:textId="77777777" w:rsidR="00D66F72" w:rsidRDefault="00D66F72"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66F72" w:rsidRPr="00A94233" w14:paraId="2374D55B" w14:textId="77777777" w:rsidTr="00D66F72">
      <w:tc>
        <w:tcPr>
          <w:tcW w:w="1361" w:type="dxa"/>
          <w:tcMar>
            <w:left w:w="0" w:type="dxa"/>
            <w:right w:w="0" w:type="dxa"/>
          </w:tcMar>
          <w:vAlign w:val="bottom"/>
        </w:tcPr>
        <w:p w14:paraId="2374D554" w14:textId="0AD8D107" w:rsidR="00D66F72" w:rsidRPr="00637260" w:rsidRDefault="00D66F72" w:rsidP="00B3777D">
          <w:pPr>
            <w:tabs>
              <w:tab w:val="center" w:pos="4536"/>
              <w:tab w:val="right" w:pos="9072"/>
            </w:tabs>
            <w:spacing w:before="0" w:after="0"/>
            <w:rPr>
              <w:rFonts w:eastAsia="Verdana"/>
              <w:b/>
              <w:bCs/>
              <w:color w:val="FF5200"/>
              <w:sz w:val="14"/>
              <w:szCs w:val="14"/>
            </w:rPr>
          </w:pPr>
          <w:r w:rsidRPr="00637260">
            <w:rPr>
              <w:rFonts w:eastAsia="Verdana"/>
              <w:b/>
              <w:bCs/>
              <w:color w:val="FF5200"/>
              <w:sz w:val="14"/>
              <w:szCs w:val="14"/>
            </w:rPr>
            <w:fldChar w:fldCharType="begin"/>
          </w:r>
          <w:r w:rsidRPr="00637260">
            <w:rPr>
              <w:rFonts w:eastAsia="Verdana"/>
              <w:b/>
              <w:bCs/>
              <w:color w:val="FF5200"/>
              <w:sz w:val="14"/>
              <w:szCs w:val="14"/>
            </w:rPr>
            <w:instrText>PAGE   \* MERGEFORMAT</w:instrText>
          </w:r>
          <w:r w:rsidRPr="00637260">
            <w:rPr>
              <w:rFonts w:eastAsia="Verdana"/>
              <w:b/>
              <w:bCs/>
              <w:color w:val="FF5200"/>
              <w:sz w:val="14"/>
              <w:szCs w:val="14"/>
            </w:rPr>
            <w:fldChar w:fldCharType="separate"/>
          </w:r>
          <w:r w:rsidR="00205E65" w:rsidRPr="00205E65">
            <w:rPr>
              <w:b/>
              <w:bCs/>
              <w:noProof/>
              <w:color w:val="FF5200"/>
              <w:sz w:val="14"/>
              <w:szCs w:val="14"/>
            </w:rPr>
            <w:t>1</w:t>
          </w:r>
          <w:r w:rsidRPr="00637260">
            <w:rPr>
              <w:rFonts w:eastAsia="Verdana"/>
              <w:b/>
              <w:bCs/>
              <w:color w:val="FF5200"/>
              <w:sz w:val="14"/>
              <w:szCs w:val="14"/>
            </w:rPr>
            <w:fldChar w:fldCharType="end"/>
          </w:r>
          <w:r w:rsidRPr="00637260">
            <w:rPr>
              <w:rFonts w:eastAsia="Verdana"/>
              <w:b/>
              <w:bCs/>
              <w:color w:val="FF5200"/>
              <w:sz w:val="14"/>
              <w:szCs w:val="14"/>
            </w:rPr>
            <w:t>/</w:t>
          </w:r>
          <w:r w:rsidRPr="00637260">
            <w:rPr>
              <w:rFonts w:eastAsia="Verdana"/>
              <w:b/>
              <w:bCs/>
              <w:color w:val="FF5200"/>
              <w:sz w:val="14"/>
              <w:szCs w:val="14"/>
            </w:rPr>
            <w:fldChar w:fldCharType="begin"/>
          </w:r>
          <w:r w:rsidRPr="00637260">
            <w:rPr>
              <w:rFonts w:eastAsia="Verdana"/>
              <w:b/>
              <w:bCs/>
              <w:color w:val="FF5200"/>
              <w:sz w:val="14"/>
              <w:szCs w:val="14"/>
            </w:rPr>
            <w:instrText xml:space="preserve"> NUMPAGES   \* MERGEFORMAT </w:instrText>
          </w:r>
          <w:r w:rsidRPr="00637260">
            <w:rPr>
              <w:rFonts w:eastAsia="Verdana"/>
              <w:b/>
              <w:bCs/>
              <w:color w:val="FF5200"/>
              <w:sz w:val="14"/>
              <w:szCs w:val="14"/>
            </w:rPr>
            <w:fldChar w:fldCharType="separate"/>
          </w:r>
          <w:r w:rsidR="00205E65" w:rsidRPr="00205E65">
            <w:rPr>
              <w:b/>
              <w:bCs/>
              <w:noProof/>
              <w:color w:val="FF5200"/>
              <w:sz w:val="14"/>
              <w:szCs w:val="14"/>
            </w:rPr>
            <w:t>14</w:t>
          </w:r>
          <w:r w:rsidRPr="00637260">
            <w:rPr>
              <w:rFonts w:eastAsia="Verdana"/>
              <w:b/>
              <w:bCs/>
              <w:color w:val="FF5200"/>
              <w:sz w:val="14"/>
              <w:szCs w:val="14"/>
            </w:rPr>
            <w:fldChar w:fldCharType="end"/>
          </w:r>
        </w:p>
      </w:tc>
      <w:tc>
        <w:tcPr>
          <w:tcW w:w="3458" w:type="dxa"/>
          <w:shd w:val="clear" w:color="auto" w:fill="auto"/>
          <w:tcMar>
            <w:left w:w="0" w:type="dxa"/>
            <w:right w:w="0" w:type="dxa"/>
          </w:tcMar>
        </w:tcPr>
        <w:p w14:paraId="2374D555" w14:textId="3F67F140" w:rsidR="00D66F72" w:rsidRPr="00A94233" w:rsidRDefault="00D66F72" w:rsidP="00B3777D">
          <w:pPr>
            <w:tabs>
              <w:tab w:val="center" w:pos="4536"/>
              <w:tab w:val="right" w:pos="9072"/>
            </w:tabs>
            <w:spacing w:before="0" w:after="0"/>
            <w:jc w:val="left"/>
            <w:rPr>
              <w:rFonts w:eastAsia="Verdana"/>
              <w:sz w:val="12"/>
            </w:rPr>
          </w:pPr>
          <w:r>
            <w:rPr>
              <w:rFonts w:eastAsia="Verdana"/>
              <w:sz w:val="12"/>
            </w:rPr>
            <w:t>Správa železnic</w:t>
          </w:r>
          <w:r w:rsidRPr="00A94233">
            <w:rPr>
              <w:rFonts w:eastAsia="Verdana"/>
              <w:sz w:val="12"/>
            </w:rPr>
            <w:t>, státní organizace</w:t>
          </w:r>
        </w:p>
        <w:p w14:paraId="2374D556"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Sídlo: Dlážděná 1003/7, 110 00 Praha 1</w:t>
          </w:r>
        </w:p>
        <w:p w14:paraId="2374D558"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IČ: 709 94 234 DIČ: CZ 709 94 234</w:t>
          </w:r>
        </w:p>
        <w:p w14:paraId="2374D559" w14:textId="01FF1F8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www.</w:t>
          </w:r>
          <w:r>
            <w:rPr>
              <w:rFonts w:eastAsia="Verdana"/>
              <w:sz w:val="12"/>
            </w:rPr>
            <w:t>spravazeleznic</w:t>
          </w:r>
          <w:r w:rsidRPr="00A94233">
            <w:rPr>
              <w:rFonts w:eastAsia="Verdana"/>
              <w:sz w:val="12"/>
            </w:rPr>
            <w:t>.cz</w:t>
          </w:r>
        </w:p>
      </w:tc>
      <w:tc>
        <w:tcPr>
          <w:tcW w:w="2921" w:type="dxa"/>
        </w:tcPr>
        <w:p w14:paraId="2374D55A" w14:textId="77777777" w:rsidR="00D66F72" w:rsidRPr="00A94233" w:rsidRDefault="00D66F72" w:rsidP="00B3777D">
          <w:pPr>
            <w:tabs>
              <w:tab w:val="center" w:pos="4536"/>
              <w:tab w:val="right" w:pos="9072"/>
            </w:tabs>
            <w:spacing w:before="0" w:after="0"/>
            <w:rPr>
              <w:rFonts w:eastAsia="Verdana"/>
              <w:sz w:val="12"/>
            </w:rPr>
          </w:pPr>
        </w:p>
      </w:tc>
    </w:tr>
  </w:tbl>
  <w:p w14:paraId="2374D55C" w14:textId="77777777" w:rsidR="00D66F72" w:rsidRDefault="00D66F7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3BE06" w14:textId="77777777" w:rsidR="00D53CAD" w:rsidRDefault="00D53CAD" w:rsidP="003706CB">
      <w:pPr>
        <w:spacing w:after="0" w:line="240" w:lineRule="auto"/>
      </w:pPr>
      <w:r>
        <w:separator/>
      </w:r>
    </w:p>
  </w:footnote>
  <w:footnote w:type="continuationSeparator" w:id="0">
    <w:p w14:paraId="0F246ADB" w14:textId="77777777" w:rsidR="00D53CAD" w:rsidRDefault="00D53CAD" w:rsidP="003706CB">
      <w:pPr>
        <w:spacing w:after="0" w:line="240" w:lineRule="auto"/>
      </w:pPr>
      <w:r>
        <w:continuationSeparator/>
      </w:r>
    </w:p>
  </w:footnote>
  <w:footnote w:type="continuationNotice" w:id="1">
    <w:p w14:paraId="19B8843A" w14:textId="77777777" w:rsidR="00D53CAD" w:rsidRDefault="00D53C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3" w14:textId="2CF121FF" w:rsidR="00D66F72" w:rsidRPr="008512E5" w:rsidRDefault="00D66F72" w:rsidP="008512E5">
    <w:pPr>
      <w:pStyle w:val="Zhlav"/>
      <w:jc w:val="right"/>
    </w:pP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609068121" name="Obrázek 1609068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1B4A83"/>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multilevel"/>
    <w:tmpl w:val="12D49468"/>
    <w:lvl w:ilvl="0">
      <w:start w:val="1"/>
      <w:numFmt w:val="upperRoman"/>
      <w:pStyle w:val="Inadpis"/>
      <w:lvlText w:val="%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C41FFE"/>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12" w15:restartNumberingAfterBreak="0">
    <w:nsid w:val="1A6C4F00"/>
    <w:multiLevelType w:val="hybridMultilevel"/>
    <w:tmpl w:val="8188C8CE"/>
    <w:lvl w:ilvl="0" w:tplc="2292A7C4">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6"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29123FEE"/>
    <w:multiLevelType w:val="hybridMultilevel"/>
    <w:tmpl w:val="EFFA1334"/>
    <w:lvl w:ilvl="0" w:tplc="CEFADF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F707B9D"/>
    <w:multiLevelType w:val="multilevel"/>
    <w:tmpl w:val="9E48B48E"/>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7"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417E4E53"/>
    <w:multiLevelType w:val="hybridMultilevel"/>
    <w:tmpl w:val="EFFA1334"/>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41E82865"/>
    <w:multiLevelType w:val="hybridMultilevel"/>
    <w:tmpl w:val="08808A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43A96C22"/>
    <w:multiLevelType w:val="hybridMultilevel"/>
    <w:tmpl w:val="EFFA1334"/>
    <w:lvl w:ilvl="0" w:tplc="CEFADF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5"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1"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605614A0"/>
    <w:multiLevelType w:val="hybridMultilevel"/>
    <w:tmpl w:val="08808A6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4"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5"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7" w15:restartNumberingAfterBreak="0">
    <w:nsid w:val="693031E6"/>
    <w:multiLevelType w:val="hybridMultilevel"/>
    <w:tmpl w:val="1B2E186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8"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1"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3"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92B36F7"/>
    <w:multiLevelType w:val="hybridMultilevel"/>
    <w:tmpl w:val="AB7430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55" w15:restartNumberingAfterBreak="0">
    <w:nsid w:val="795754FC"/>
    <w:multiLevelType w:val="hybridMultilevel"/>
    <w:tmpl w:val="8D5ED69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3">
      <w:start w:val="1"/>
      <w:numFmt w:val="upperRoman"/>
      <w:lvlText w:val="%3."/>
      <w:lvlJc w:val="right"/>
      <w:pPr>
        <w:ind w:left="1980" w:hanging="360"/>
      </w:pPr>
    </w:lvl>
    <w:lvl w:ilvl="3" w:tplc="0405000F">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58" w15:restartNumberingAfterBreak="0">
    <w:nsid w:val="7F1641CD"/>
    <w:multiLevelType w:val="hybridMultilevel"/>
    <w:tmpl w:val="08808A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730763842">
    <w:abstractNumId w:val="21"/>
  </w:num>
  <w:num w:numId="2" w16cid:durableId="587924679">
    <w:abstractNumId w:val="55"/>
  </w:num>
  <w:num w:numId="3" w16cid:durableId="634217239">
    <w:abstractNumId w:val="57"/>
  </w:num>
  <w:num w:numId="4" w16cid:durableId="1964186829">
    <w:abstractNumId w:val="44"/>
  </w:num>
  <w:num w:numId="5" w16cid:durableId="1831558039">
    <w:abstractNumId w:val="34"/>
  </w:num>
  <w:num w:numId="6" w16cid:durableId="1703090504">
    <w:abstractNumId w:val="40"/>
  </w:num>
  <w:num w:numId="7" w16cid:durableId="125508853">
    <w:abstractNumId w:val="38"/>
  </w:num>
  <w:num w:numId="8" w16cid:durableId="1036466469">
    <w:abstractNumId w:val="39"/>
  </w:num>
  <w:num w:numId="9" w16cid:durableId="2104186507">
    <w:abstractNumId w:val="4"/>
  </w:num>
  <w:num w:numId="10" w16cid:durableId="2083017051">
    <w:abstractNumId w:val="46"/>
  </w:num>
  <w:num w:numId="11" w16cid:durableId="2129740314">
    <w:abstractNumId w:val="27"/>
  </w:num>
  <w:num w:numId="12" w16cid:durableId="251818699">
    <w:abstractNumId w:val="33"/>
  </w:num>
  <w:num w:numId="13" w16cid:durableId="512838239">
    <w:abstractNumId w:val="19"/>
  </w:num>
  <w:num w:numId="14" w16cid:durableId="1779714659">
    <w:abstractNumId w:val="40"/>
  </w:num>
  <w:num w:numId="15" w16cid:durableId="734668898">
    <w:abstractNumId w:val="40"/>
  </w:num>
  <w:num w:numId="16" w16cid:durableId="786387029">
    <w:abstractNumId w:val="52"/>
  </w:num>
  <w:num w:numId="17" w16cid:durableId="1994720518">
    <w:abstractNumId w:val="35"/>
  </w:num>
  <w:num w:numId="18" w16cid:durableId="75066347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6118363">
    <w:abstractNumId w:val="3"/>
  </w:num>
  <w:num w:numId="20" w16cid:durableId="1671372780">
    <w:abstractNumId w:val="42"/>
  </w:num>
  <w:num w:numId="21" w16cid:durableId="3933578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99224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77298431">
    <w:abstractNumId w:val="20"/>
  </w:num>
  <w:num w:numId="24" w16cid:durableId="35331413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0950002">
    <w:abstractNumId w:val="31"/>
  </w:num>
  <w:num w:numId="26" w16cid:durableId="1089347418">
    <w:abstractNumId w:val="9"/>
  </w:num>
  <w:num w:numId="27" w16cid:durableId="211501459">
    <w:abstractNumId w:val="50"/>
  </w:num>
  <w:num w:numId="28" w16cid:durableId="949045449">
    <w:abstractNumId w:val="5"/>
  </w:num>
  <w:num w:numId="29" w16cid:durableId="1755737752">
    <w:abstractNumId w:val="10"/>
  </w:num>
  <w:num w:numId="30" w16cid:durableId="881095672">
    <w:abstractNumId w:val="51"/>
  </w:num>
  <w:num w:numId="31" w16cid:durableId="808017920">
    <w:abstractNumId w:val="41"/>
  </w:num>
  <w:num w:numId="32" w16cid:durableId="180898640">
    <w:abstractNumId w:val="53"/>
  </w:num>
  <w:num w:numId="33" w16cid:durableId="1398894829">
    <w:abstractNumId w:val="48"/>
  </w:num>
  <w:num w:numId="34" w16cid:durableId="781341775">
    <w:abstractNumId w:val="7"/>
  </w:num>
  <w:num w:numId="35" w16cid:durableId="897667057">
    <w:abstractNumId w:val="22"/>
  </w:num>
  <w:num w:numId="36" w16cid:durableId="308680266">
    <w:abstractNumId w:val="37"/>
  </w:num>
  <w:num w:numId="37" w16cid:durableId="1862015474">
    <w:abstractNumId w:val="40"/>
  </w:num>
  <w:num w:numId="38" w16cid:durableId="1971088879">
    <w:abstractNumId w:val="17"/>
  </w:num>
  <w:num w:numId="39" w16cid:durableId="401372662">
    <w:abstractNumId w:val="14"/>
  </w:num>
  <w:num w:numId="40" w16cid:durableId="2077195557">
    <w:abstractNumId w:val="56"/>
  </w:num>
  <w:num w:numId="41" w16cid:durableId="1557202451">
    <w:abstractNumId w:val="13"/>
  </w:num>
  <w:num w:numId="42" w16cid:durableId="2093775050">
    <w:abstractNumId w:val="40"/>
  </w:num>
  <w:num w:numId="43" w16cid:durableId="1271887790">
    <w:abstractNumId w:val="6"/>
  </w:num>
  <w:num w:numId="44" w16cid:durableId="2006787536">
    <w:abstractNumId w:val="26"/>
  </w:num>
  <w:num w:numId="45" w16cid:durableId="210576560">
    <w:abstractNumId w:val="40"/>
  </w:num>
  <w:num w:numId="46" w16cid:durableId="807548718">
    <w:abstractNumId w:val="40"/>
  </w:num>
  <w:num w:numId="47" w16cid:durableId="1607536925">
    <w:abstractNumId w:val="40"/>
  </w:num>
  <w:num w:numId="48" w16cid:durableId="2068262965">
    <w:abstractNumId w:val="45"/>
  </w:num>
  <w:num w:numId="49" w16cid:durableId="798032548">
    <w:abstractNumId w:val="1"/>
  </w:num>
  <w:num w:numId="50" w16cid:durableId="1180658331">
    <w:abstractNumId w:val="23"/>
  </w:num>
  <w:num w:numId="51" w16cid:durableId="1831360098">
    <w:abstractNumId w:val="49"/>
  </w:num>
  <w:num w:numId="52" w16cid:durableId="1984190025">
    <w:abstractNumId w:val="25"/>
  </w:num>
  <w:num w:numId="53" w16cid:durableId="1423139961">
    <w:abstractNumId w:val="0"/>
  </w:num>
  <w:num w:numId="54" w16cid:durableId="114495484">
    <w:abstractNumId w:val="32"/>
  </w:num>
  <w:num w:numId="55" w16cid:durableId="1474248034">
    <w:abstractNumId w:val="16"/>
  </w:num>
  <w:num w:numId="56" w16cid:durableId="1356155511">
    <w:abstractNumId w:val="15"/>
  </w:num>
  <w:num w:numId="57" w16cid:durableId="86654466">
    <w:abstractNumId w:val="12"/>
  </w:num>
  <w:num w:numId="58" w16cid:durableId="1945111011">
    <w:abstractNumId w:val="2"/>
  </w:num>
  <w:num w:numId="59" w16cid:durableId="642390636">
    <w:abstractNumId w:val="36"/>
  </w:num>
  <w:num w:numId="60" w16cid:durableId="8099001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968757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39208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030451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93028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073723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610593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275034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886115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40536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055064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52497953">
    <w:abstractNumId w:val="11"/>
  </w:num>
  <w:num w:numId="72" w16cid:durableId="1960500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55689087">
    <w:abstractNumId w:val="18"/>
  </w:num>
  <w:num w:numId="74" w16cid:durableId="1997222443">
    <w:abstractNumId w:val="54"/>
  </w:num>
  <w:num w:numId="75" w16cid:durableId="131873513">
    <w:abstractNumId w:val="3"/>
  </w:num>
  <w:num w:numId="76" w16cid:durableId="161823839">
    <w:abstractNumId w:val="30"/>
  </w:num>
  <w:num w:numId="77" w16cid:durableId="1545171357">
    <w:abstractNumId w:val="3"/>
  </w:num>
  <w:num w:numId="78" w16cid:durableId="1609776361">
    <w:abstractNumId w:val="3"/>
  </w:num>
  <w:num w:numId="79" w16cid:durableId="392242421">
    <w:abstractNumId w:val="3"/>
  </w:num>
  <w:num w:numId="80" w16cid:durableId="935361816">
    <w:abstractNumId w:val="3"/>
  </w:num>
  <w:num w:numId="81" w16cid:durableId="1981423303">
    <w:abstractNumId w:val="3"/>
  </w:num>
  <w:num w:numId="82" w16cid:durableId="54740051">
    <w:abstractNumId w:val="3"/>
  </w:num>
  <w:num w:numId="83" w16cid:durableId="215896649">
    <w:abstractNumId w:val="3"/>
  </w:num>
  <w:num w:numId="84" w16cid:durableId="2140226296">
    <w:abstractNumId w:val="3"/>
  </w:num>
  <w:num w:numId="85" w16cid:durableId="1086071262">
    <w:abstractNumId w:val="43"/>
  </w:num>
  <w:num w:numId="86" w16cid:durableId="316688944">
    <w:abstractNumId w:val="8"/>
  </w:num>
  <w:num w:numId="87" w16cid:durableId="2024085175">
    <w:abstractNumId w:val="3"/>
  </w:num>
  <w:num w:numId="88" w16cid:durableId="432169430">
    <w:abstractNumId w:val="28"/>
  </w:num>
  <w:num w:numId="89" w16cid:durableId="1523937162">
    <w:abstractNumId w:val="29"/>
  </w:num>
  <w:num w:numId="90" w16cid:durableId="569845397">
    <w:abstractNumId w:val="58"/>
  </w:num>
  <w:num w:numId="91" w16cid:durableId="353844837">
    <w:abstractNumId w:val="4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38A8"/>
    <w:rsid w:val="000106BE"/>
    <w:rsid w:val="00012CB4"/>
    <w:rsid w:val="000130A0"/>
    <w:rsid w:val="00014C12"/>
    <w:rsid w:val="000206B8"/>
    <w:rsid w:val="00020FF6"/>
    <w:rsid w:val="00022D53"/>
    <w:rsid w:val="0002422F"/>
    <w:rsid w:val="00024617"/>
    <w:rsid w:val="00024DBB"/>
    <w:rsid w:val="00025E36"/>
    <w:rsid w:val="000269E4"/>
    <w:rsid w:val="0003023B"/>
    <w:rsid w:val="00037463"/>
    <w:rsid w:val="00042298"/>
    <w:rsid w:val="00042832"/>
    <w:rsid w:val="000466BF"/>
    <w:rsid w:val="00046EB9"/>
    <w:rsid w:val="00050CB8"/>
    <w:rsid w:val="00052D7C"/>
    <w:rsid w:val="00053B1E"/>
    <w:rsid w:val="000550CE"/>
    <w:rsid w:val="0006027E"/>
    <w:rsid w:val="00060D8D"/>
    <w:rsid w:val="0006193F"/>
    <w:rsid w:val="00062806"/>
    <w:rsid w:val="00066FAC"/>
    <w:rsid w:val="00073BDE"/>
    <w:rsid w:val="00075571"/>
    <w:rsid w:val="000770E5"/>
    <w:rsid w:val="00081334"/>
    <w:rsid w:val="00082657"/>
    <w:rsid w:val="000826F9"/>
    <w:rsid w:val="000878CB"/>
    <w:rsid w:val="000902CE"/>
    <w:rsid w:val="00093087"/>
    <w:rsid w:val="00096BA4"/>
    <w:rsid w:val="00097BF7"/>
    <w:rsid w:val="000A1CAB"/>
    <w:rsid w:val="000A2855"/>
    <w:rsid w:val="000A3F44"/>
    <w:rsid w:val="000A6CD6"/>
    <w:rsid w:val="000B5EF9"/>
    <w:rsid w:val="000C2217"/>
    <w:rsid w:val="000C224D"/>
    <w:rsid w:val="000C5A20"/>
    <w:rsid w:val="000C5CE2"/>
    <w:rsid w:val="000C7132"/>
    <w:rsid w:val="000D282E"/>
    <w:rsid w:val="000D311D"/>
    <w:rsid w:val="000D52E5"/>
    <w:rsid w:val="000D59B0"/>
    <w:rsid w:val="000E2BEA"/>
    <w:rsid w:val="000E32D8"/>
    <w:rsid w:val="000E3404"/>
    <w:rsid w:val="000E3853"/>
    <w:rsid w:val="000E43FD"/>
    <w:rsid w:val="000E5DAD"/>
    <w:rsid w:val="000E733F"/>
    <w:rsid w:val="000F406D"/>
    <w:rsid w:val="000F65D4"/>
    <w:rsid w:val="00102827"/>
    <w:rsid w:val="00103AAA"/>
    <w:rsid w:val="00106B60"/>
    <w:rsid w:val="00107127"/>
    <w:rsid w:val="00110C41"/>
    <w:rsid w:val="001119A2"/>
    <w:rsid w:val="0011362B"/>
    <w:rsid w:val="00113806"/>
    <w:rsid w:val="00116AD4"/>
    <w:rsid w:val="00121EF4"/>
    <w:rsid w:val="00122AA9"/>
    <w:rsid w:val="001302AD"/>
    <w:rsid w:val="001318B6"/>
    <w:rsid w:val="00132790"/>
    <w:rsid w:val="00135640"/>
    <w:rsid w:val="00137BD3"/>
    <w:rsid w:val="00141D25"/>
    <w:rsid w:val="00150AB7"/>
    <w:rsid w:val="001510E4"/>
    <w:rsid w:val="0015747E"/>
    <w:rsid w:val="0015791D"/>
    <w:rsid w:val="00160318"/>
    <w:rsid w:val="001607D2"/>
    <w:rsid w:val="00161E4D"/>
    <w:rsid w:val="00163528"/>
    <w:rsid w:val="001638BF"/>
    <w:rsid w:val="00163A15"/>
    <w:rsid w:val="001653AE"/>
    <w:rsid w:val="001667B2"/>
    <w:rsid w:val="00166C41"/>
    <w:rsid w:val="001731E9"/>
    <w:rsid w:val="00173841"/>
    <w:rsid w:val="00173E08"/>
    <w:rsid w:val="00174612"/>
    <w:rsid w:val="00176A3A"/>
    <w:rsid w:val="00176CA0"/>
    <w:rsid w:val="0017765F"/>
    <w:rsid w:val="00177BED"/>
    <w:rsid w:val="00177D00"/>
    <w:rsid w:val="00180AB1"/>
    <w:rsid w:val="00181B6B"/>
    <w:rsid w:val="00190A1B"/>
    <w:rsid w:val="001937F5"/>
    <w:rsid w:val="001A1FB2"/>
    <w:rsid w:val="001A3204"/>
    <w:rsid w:val="001A3C4B"/>
    <w:rsid w:val="001A3DB4"/>
    <w:rsid w:val="001A487E"/>
    <w:rsid w:val="001B009B"/>
    <w:rsid w:val="001B04D3"/>
    <w:rsid w:val="001B0988"/>
    <w:rsid w:val="001B0AB4"/>
    <w:rsid w:val="001B2DC9"/>
    <w:rsid w:val="001B4CDD"/>
    <w:rsid w:val="001C291C"/>
    <w:rsid w:val="001C7FC3"/>
    <w:rsid w:val="001D0580"/>
    <w:rsid w:val="001D2DB5"/>
    <w:rsid w:val="001D577F"/>
    <w:rsid w:val="001D65ED"/>
    <w:rsid w:val="001E09FF"/>
    <w:rsid w:val="001E19B2"/>
    <w:rsid w:val="001E4EEF"/>
    <w:rsid w:val="001E724B"/>
    <w:rsid w:val="001F2F94"/>
    <w:rsid w:val="001F33C8"/>
    <w:rsid w:val="001F39B2"/>
    <w:rsid w:val="002007A2"/>
    <w:rsid w:val="00200F33"/>
    <w:rsid w:val="002045B1"/>
    <w:rsid w:val="00204750"/>
    <w:rsid w:val="00204EA6"/>
    <w:rsid w:val="00205E65"/>
    <w:rsid w:val="00211202"/>
    <w:rsid w:val="002164BA"/>
    <w:rsid w:val="002171E6"/>
    <w:rsid w:val="0021727F"/>
    <w:rsid w:val="00217838"/>
    <w:rsid w:val="00220472"/>
    <w:rsid w:val="00220B92"/>
    <w:rsid w:val="00224684"/>
    <w:rsid w:val="0022507E"/>
    <w:rsid w:val="00226C4C"/>
    <w:rsid w:val="002276FA"/>
    <w:rsid w:val="0023151B"/>
    <w:rsid w:val="0023496A"/>
    <w:rsid w:val="00235018"/>
    <w:rsid w:val="00235366"/>
    <w:rsid w:val="00235554"/>
    <w:rsid w:val="00235748"/>
    <w:rsid w:val="002368A3"/>
    <w:rsid w:val="002422A1"/>
    <w:rsid w:val="00242EE0"/>
    <w:rsid w:val="0024350F"/>
    <w:rsid w:val="002443C7"/>
    <w:rsid w:val="002507FA"/>
    <w:rsid w:val="00250F77"/>
    <w:rsid w:val="00256609"/>
    <w:rsid w:val="00256DCC"/>
    <w:rsid w:val="0025725F"/>
    <w:rsid w:val="00257B9B"/>
    <w:rsid w:val="00264CA8"/>
    <w:rsid w:val="00265DFD"/>
    <w:rsid w:val="002724E5"/>
    <w:rsid w:val="002749C3"/>
    <w:rsid w:val="00275A24"/>
    <w:rsid w:val="00276548"/>
    <w:rsid w:val="00277C3D"/>
    <w:rsid w:val="0028189D"/>
    <w:rsid w:val="0028212C"/>
    <w:rsid w:val="002848BB"/>
    <w:rsid w:val="00286372"/>
    <w:rsid w:val="00287BC5"/>
    <w:rsid w:val="002906C0"/>
    <w:rsid w:val="00290986"/>
    <w:rsid w:val="002910CA"/>
    <w:rsid w:val="00294755"/>
    <w:rsid w:val="002A11CD"/>
    <w:rsid w:val="002A254F"/>
    <w:rsid w:val="002A41EB"/>
    <w:rsid w:val="002A52A2"/>
    <w:rsid w:val="002A71FB"/>
    <w:rsid w:val="002A7690"/>
    <w:rsid w:val="002A7977"/>
    <w:rsid w:val="002B2889"/>
    <w:rsid w:val="002B320E"/>
    <w:rsid w:val="002B5ECC"/>
    <w:rsid w:val="002B6460"/>
    <w:rsid w:val="002B6DFB"/>
    <w:rsid w:val="002B7552"/>
    <w:rsid w:val="002B75C6"/>
    <w:rsid w:val="002C0AAB"/>
    <w:rsid w:val="002C46D1"/>
    <w:rsid w:val="002C4982"/>
    <w:rsid w:val="002C4F9C"/>
    <w:rsid w:val="002C7320"/>
    <w:rsid w:val="002D0FD6"/>
    <w:rsid w:val="002D4B8D"/>
    <w:rsid w:val="002D5EE8"/>
    <w:rsid w:val="002E6229"/>
    <w:rsid w:val="002F231C"/>
    <w:rsid w:val="002F78E1"/>
    <w:rsid w:val="002F7905"/>
    <w:rsid w:val="0030498A"/>
    <w:rsid w:val="0031122A"/>
    <w:rsid w:val="003120FE"/>
    <w:rsid w:val="0031417C"/>
    <w:rsid w:val="003150AB"/>
    <w:rsid w:val="00315D5C"/>
    <w:rsid w:val="00322F6C"/>
    <w:rsid w:val="00326C20"/>
    <w:rsid w:val="003276C2"/>
    <w:rsid w:val="003313B5"/>
    <w:rsid w:val="00332559"/>
    <w:rsid w:val="003337F2"/>
    <w:rsid w:val="003342A1"/>
    <w:rsid w:val="0033474B"/>
    <w:rsid w:val="00335DD4"/>
    <w:rsid w:val="00336FE9"/>
    <w:rsid w:val="003374DA"/>
    <w:rsid w:val="00337B68"/>
    <w:rsid w:val="00343CE9"/>
    <w:rsid w:val="00344BF2"/>
    <w:rsid w:val="003509D2"/>
    <w:rsid w:val="00352ABB"/>
    <w:rsid w:val="00356F8C"/>
    <w:rsid w:val="003605B4"/>
    <w:rsid w:val="003706CB"/>
    <w:rsid w:val="00380192"/>
    <w:rsid w:val="003847FF"/>
    <w:rsid w:val="003862BB"/>
    <w:rsid w:val="0038779C"/>
    <w:rsid w:val="00395493"/>
    <w:rsid w:val="00396DFB"/>
    <w:rsid w:val="003A20C5"/>
    <w:rsid w:val="003A26D5"/>
    <w:rsid w:val="003A695E"/>
    <w:rsid w:val="003A716C"/>
    <w:rsid w:val="003B02DE"/>
    <w:rsid w:val="003B0858"/>
    <w:rsid w:val="003B191D"/>
    <w:rsid w:val="003B3993"/>
    <w:rsid w:val="003B5812"/>
    <w:rsid w:val="003B5AF4"/>
    <w:rsid w:val="003B5BBB"/>
    <w:rsid w:val="003B6379"/>
    <w:rsid w:val="003B65F4"/>
    <w:rsid w:val="003B77B0"/>
    <w:rsid w:val="003C5D89"/>
    <w:rsid w:val="003D2F85"/>
    <w:rsid w:val="003D42FC"/>
    <w:rsid w:val="003E0D2D"/>
    <w:rsid w:val="003E0E6B"/>
    <w:rsid w:val="003E3A94"/>
    <w:rsid w:val="003E6A38"/>
    <w:rsid w:val="003F0F9F"/>
    <w:rsid w:val="003F1564"/>
    <w:rsid w:val="003F1578"/>
    <w:rsid w:val="003F1A74"/>
    <w:rsid w:val="003F4EB4"/>
    <w:rsid w:val="003F5ACB"/>
    <w:rsid w:val="003F5EDA"/>
    <w:rsid w:val="003F751B"/>
    <w:rsid w:val="00402A57"/>
    <w:rsid w:val="00402E9E"/>
    <w:rsid w:val="0040487B"/>
    <w:rsid w:val="0040600D"/>
    <w:rsid w:val="004071EE"/>
    <w:rsid w:val="00407956"/>
    <w:rsid w:val="00410560"/>
    <w:rsid w:val="004105DE"/>
    <w:rsid w:val="00420C6D"/>
    <w:rsid w:val="00421F68"/>
    <w:rsid w:val="004230F3"/>
    <w:rsid w:val="00425B66"/>
    <w:rsid w:val="00426E0C"/>
    <w:rsid w:val="004337A5"/>
    <w:rsid w:val="00433F29"/>
    <w:rsid w:val="00436367"/>
    <w:rsid w:val="00436E7C"/>
    <w:rsid w:val="004402EC"/>
    <w:rsid w:val="0044195D"/>
    <w:rsid w:val="0044630D"/>
    <w:rsid w:val="004518A0"/>
    <w:rsid w:val="00454B2D"/>
    <w:rsid w:val="0045586A"/>
    <w:rsid w:val="00456711"/>
    <w:rsid w:val="00457301"/>
    <w:rsid w:val="0045754A"/>
    <w:rsid w:val="00461ED2"/>
    <w:rsid w:val="00462492"/>
    <w:rsid w:val="004642D5"/>
    <w:rsid w:val="0046631B"/>
    <w:rsid w:val="0047043C"/>
    <w:rsid w:val="00477181"/>
    <w:rsid w:val="00481FBA"/>
    <w:rsid w:val="00483564"/>
    <w:rsid w:val="00486D8A"/>
    <w:rsid w:val="00490DD5"/>
    <w:rsid w:val="00492559"/>
    <w:rsid w:val="00492D25"/>
    <w:rsid w:val="00492D90"/>
    <w:rsid w:val="00496A38"/>
    <w:rsid w:val="004A0D5B"/>
    <w:rsid w:val="004A0F48"/>
    <w:rsid w:val="004A3509"/>
    <w:rsid w:val="004A5ABA"/>
    <w:rsid w:val="004B0429"/>
    <w:rsid w:val="004B17F3"/>
    <w:rsid w:val="004B4A23"/>
    <w:rsid w:val="004B71BA"/>
    <w:rsid w:val="004B744D"/>
    <w:rsid w:val="004C28AD"/>
    <w:rsid w:val="004C563B"/>
    <w:rsid w:val="004C6016"/>
    <w:rsid w:val="004C6190"/>
    <w:rsid w:val="004D1054"/>
    <w:rsid w:val="004D235B"/>
    <w:rsid w:val="004D3F5F"/>
    <w:rsid w:val="004D47B7"/>
    <w:rsid w:val="004D59D9"/>
    <w:rsid w:val="004E64A5"/>
    <w:rsid w:val="004F08D8"/>
    <w:rsid w:val="004F14F3"/>
    <w:rsid w:val="004F194C"/>
    <w:rsid w:val="004F1D03"/>
    <w:rsid w:val="004F2282"/>
    <w:rsid w:val="004F22C3"/>
    <w:rsid w:val="004F54EB"/>
    <w:rsid w:val="004F75D3"/>
    <w:rsid w:val="004F7C35"/>
    <w:rsid w:val="0050010C"/>
    <w:rsid w:val="00501886"/>
    <w:rsid w:val="0050249A"/>
    <w:rsid w:val="005030F6"/>
    <w:rsid w:val="00510FC0"/>
    <w:rsid w:val="005111C0"/>
    <w:rsid w:val="00512A80"/>
    <w:rsid w:val="005166BE"/>
    <w:rsid w:val="00516E3D"/>
    <w:rsid w:val="00520D2D"/>
    <w:rsid w:val="0052105F"/>
    <w:rsid w:val="00521D9E"/>
    <w:rsid w:val="00522FC4"/>
    <w:rsid w:val="00523C78"/>
    <w:rsid w:val="005252EB"/>
    <w:rsid w:val="00532FDC"/>
    <w:rsid w:val="00536E9A"/>
    <w:rsid w:val="005405A6"/>
    <w:rsid w:val="00540A30"/>
    <w:rsid w:val="00541092"/>
    <w:rsid w:val="0054354A"/>
    <w:rsid w:val="00551330"/>
    <w:rsid w:val="0055436A"/>
    <w:rsid w:val="00560216"/>
    <w:rsid w:val="005623F0"/>
    <w:rsid w:val="00562A02"/>
    <w:rsid w:val="00562B90"/>
    <w:rsid w:val="00563670"/>
    <w:rsid w:val="00563AB2"/>
    <w:rsid w:val="00563CF8"/>
    <w:rsid w:val="0056510F"/>
    <w:rsid w:val="00570088"/>
    <w:rsid w:val="00573B4E"/>
    <w:rsid w:val="00574119"/>
    <w:rsid w:val="00574368"/>
    <w:rsid w:val="00576BA9"/>
    <w:rsid w:val="005770F4"/>
    <w:rsid w:val="00580780"/>
    <w:rsid w:val="00582467"/>
    <w:rsid w:val="005840B1"/>
    <w:rsid w:val="0058639C"/>
    <w:rsid w:val="00590CA6"/>
    <w:rsid w:val="005918ED"/>
    <w:rsid w:val="00596222"/>
    <w:rsid w:val="0059769D"/>
    <w:rsid w:val="005A164D"/>
    <w:rsid w:val="005A4E1A"/>
    <w:rsid w:val="005A4F11"/>
    <w:rsid w:val="005A6A38"/>
    <w:rsid w:val="005B079D"/>
    <w:rsid w:val="005B15B5"/>
    <w:rsid w:val="005B4C7E"/>
    <w:rsid w:val="005B6655"/>
    <w:rsid w:val="005C0CA5"/>
    <w:rsid w:val="005C1108"/>
    <w:rsid w:val="005C2EC2"/>
    <w:rsid w:val="005C4BAA"/>
    <w:rsid w:val="005C53CB"/>
    <w:rsid w:val="005C5AD3"/>
    <w:rsid w:val="005C6158"/>
    <w:rsid w:val="005C776A"/>
    <w:rsid w:val="005C7CE7"/>
    <w:rsid w:val="005D1323"/>
    <w:rsid w:val="005D4748"/>
    <w:rsid w:val="005D4FDA"/>
    <w:rsid w:val="005D6921"/>
    <w:rsid w:val="005D7C2C"/>
    <w:rsid w:val="005E3788"/>
    <w:rsid w:val="005E4B16"/>
    <w:rsid w:val="005E5080"/>
    <w:rsid w:val="005F6869"/>
    <w:rsid w:val="006013D8"/>
    <w:rsid w:val="00602248"/>
    <w:rsid w:val="006069DD"/>
    <w:rsid w:val="00606BB7"/>
    <w:rsid w:val="006073B6"/>
    <w:rsid w:val="00607BF3"/>
    <w:rsid w:val="00613B66"/>
    <w:rsid w:val="00616498"/>
    <w:rsid w:val="00621EE9"/>
    <w:rsid w:val="00622971"/>
    <w:rsid w:val="006307FB"/>
    <w:rsid w:val="00632A85"/>
    <w:rsid w:val="006343DA"/>
    <w:rsid w:val="00634660"/>
    <w:rsid w:val="006352EE"/>
    <w:rsid w:val="00637260"/>
    <w:rsid w:val="00637966"/>
    <w:rsid w:val="00643CE5"/>
    <w:rsid w:val="006452A8"/>
    <w:rsid w:val="00646FD3"/>
    <w:rsid w:val="00650169"/>
    <w:rsid w:val="00650C78"/>
    <w:rsid w:val="00651A45"/>
    <w:rsid w:val="00662FB9"/>
    <w:rsid w:val="006653C8"/>
    <w:rsid w:val="006661D9"/>
    <w:rsid w:val="00671FCF"/>
    <w:rsid w:val="00680163"/>
    <w:rsid w:val="0068231E"/>
    <w:rsid w:val="00684700"/>
    <w:rsid w:val="006848CF"/>
    <w:rsid w:val="0069081C"/>
    <w:rsid w:val="00691A74"/>
    <w:rsid w:val="00691B21"/>
    <w:rsid w:val="00694A38"/>
    <w:rsid w:val="00696B10"/>
    <w:rsid w:val="0069787C"/>
    <w:rsid w:val="006A0D45"/>
    <w:rsid w:val="006B0D7E"/>
    <w:rsid w:val="006B79E0"/>
    <w:rsid w:val="006C207B"/>
    <w:rsid w:val="006C21B2"/>
    <w:rsid w:val="006C3FBF"/>
    <w:rsid w:val="006C570A"/>
    <w:rsid w:val="006C6DDD"/>
    <w:rsid w:val="006D13CC"/>
    <w:rsid w:val="006D1ACE"/>
    <w:rsid w:val="006D2F28"/>
    <w:rsid w:val="006E19DC"/>
    <w:rsid w:val="006E381A"/>
    <w:rsid w:val="006E6758"/>
    <w:rsid w:val="006E6F56"/>
    <w:rsid w:val="006F059E"/>
    <w:rsid w:val="006F35B6"/>
    <w:rsid w:val="006F373D"/>
    <w:rsid w:val="006F4E79"/>
    <w:rsid w:val="006F53C7"/>
    <w:rsid w:val="006F5E55"/>
    <w:rsid w:val="00701354"/>
    <w:rsid w:val="0070153C"/>
    <w:rsid w:val="00704284"/>
    <w:rsid w:val="00704546"/>
    <w:rsid w:val="0070488A"/>
    <w:rsid w:val="0071081E"/>
    <w:rsid w:val="00710946"/>
    <w:rsid w:val="00710A19"/>
    <w:rsid w:val="007118E6"/>
    <w:rsid w:val="00712561"/>
    <w:rsid w:val="00714260"/>
    <w:rsid w:val="00715EC9"/>
    <w:rsid w:val="007205B2"/>
    <w:rsid w:val="00724228"/>
    <w:rsid w:val="00732164"/>
    <w:rsid w:val="00736362"/>
    <w:rsid w:val="0074181E"/>
    <w:rsid w:val="00741EF2"/>
    <w:rsid w:val="007449F7"/>
    <w:rsid w:val="00744D47"/>
    <w:rsid w:val="007456A0"/>
    <w:rsid w:val="00746093"/>
    <w:rsid w:val="00753B69"/>
    <w:rsid w:val="00754A3C"/>
    <w:rsid w:val="00757BD6"/>
    <w:rsid w:val="00762D8F"/>
    <w:rsid w:val="00764F8D"/>
    <w:rsid w:val="00770533"/>
    <w:rsid w:val="007719FB"/>
    <w:rsid w:val="007747D8"/>
    <w:rsid w:val="00775184"/>
    <w:rsid w:val="00775691"/>
    <w:rsid w:val="007766D9"/>
    <w:rsid w:val="0077752E"/>
    <w:rsid w:val="00780CF7"/>
    <w:rsid w:val="007821A0"/>
    <w:rsid w:val="00782FEC"/>
    <w:rsid w:val="0078398A"/>
    <w:rsid w:val="00785463"/>
    <w:rsid w:val="007870F2"/>
    <w:rsid w:val="0079184A"/>
    <w:rsid w:val="007931EA"/>
    <w:rsid w:val="00794EC8"/>
    <w:rsid w:val="00795E8A"/>
    <w:rsid w:val="0079648B"/>
    <w:rsid w:val="007A081A"/>
    <w:rsid w:val="007A26C2"/>
    <w:rsid w:val="007A2C38"/>
    <w:rsid w:val="007A692F"/>
    <w:rsid w:val="007A7666"/>
    <w:rsid w:val="007A7D3A"/>
    <w:rsid w:val="007B70F2"/>
    <w:rsid w:val="007C1216"/>
    <w:rsid w:val="007C1338"/>
    <w:rsid w:val="007C2188"/>
    <w:rsid w:val="007C36A9"/>
    <w:rsid w:val="007C5684"/>
    <w:rsid w:val="007C57BD"/>
    <w:rsid w:val="007C6153"/>
    <w:rsid w:val="007D296D"/>
    <w:rsid w:val="007E084F"/>
    <w:rsid w:val="007E2016"/>
    <w:rsid w:val="007E2B43"/>
    <w:rsid w:val="007E3252"/>
    <w:rsid w:val="007E3509"/>
    <w:rsid w:val="007E4F18"/>
    <w:rsid w:val="007E6705"/>
    <w:rsid w:val="007F062A"/>
    <w:rsid w:val="007F077B"/>
    <w:rsid w:val="007F0F0A"/>
    <w:rsid w:val="007F1A30"/>
    <w:rsid w:val="007F2955"/>
    <w:rsid w:val="007F2AED"/>
    <w:rsid w:val="007F2C74"/>
    <w:rsid w:val="007F3E0C"/>
    <w:rsid w:val="007F4DE8"/>
    <w:rsid w:val="007F73AD"/>
    <w:rsid w:val="00801C83"/>
    <w:rsid w:val="00802027"/>
    <w:rsid w:val="00803077"/>
    <w:rsid w:val="008047F7"/>
    <w:rsid w:val="00807EA1"/>
    <w:rsid w:val="00811354"/>
    <w:rsid w:val="0081183E"/>
    <w:rsid w:val="00811EB1"/>
    <w:rsid w:val="008135F0"/>
    <w:rsid w:val="00813F93"/>
    <w:rsid w:val="008146A0"/>
    <w:rsid w:val="00815A9A"/>
    <w:rsid w:val="00815E99"/>
    <w:rsid w:val="00817AEF"/>
    <w:rsid w:val="0082284E"/>
    <w:rsid w:val="0082414C"/>
    <w:rsid w:val="0082429B"/>
    <w:rsid w:val="008278F6"/>
    <w:rsid w:val="008302ED"/>
    <w:rsid w:val="00830619"/>
    <w:rsid w:val="00831F9A"/>
    <w:rsid w:val="00832A56"/>
    <w:rsid w:val="00835B2F"/>
    <w:rsid w:val="0083798C"/>
    <w:rsid w:val="00837D05"/>
    <w:rsid w:val="0084350B"/>
    <w:rsid w:val="00844542"/>
    <w:rsid w:val="0084459D"/>
    <w:rsid w:val="00846710"/>
    <w:rsid w:val="00850288"/>
    <w:rsid w:val="008512E5"/>
    <w:rsid w:val="0085363C"/>
    <w:rsid w:val="00855D8B"/>
    <w:rsid w:val="00860ADA"/>
    <w:rsid w:val="008611B5"/>
    <w:rsid w:val="00861E55"/>
    <w:rsid w:val="00862A84"/>
    <w:rsid w:val="00863373"/>
    <w:rsid w:val="008652C6"/>
    <w:rsid w:val="00865640"/>
    <w:rsid w:val="008702E8"/>
    <w:rsid w:val="0087086E"/>
    <w:rsid w:val="00870DF7"/>
    <w:rsid w:val="0087396D"/>
    <w:rsid w:val="008741BE"/>
    <w:rsid w:val="00876588"/>
    <w:rsid w:val="00877AFF"/>
    <w:rsid w:val="008827CA"/>
    <w:rsid w:val="00885EE8"/>
    <w:rsid w:val="0089234B"/>
    <w:rsid w:val="00893409"/>
    <w:rsid w:val="00894353"/>
    <w:rsid w:val="008A087C"/>
    <w:rsid w:val="008A0F99"/>
    <w:rsid w:val="008A30AF"/>
    <w:rsid w:val="008A70B1"/>
    <w:rsid w:val="008B1A0A"/>
    <w:rsid w:val="008B447E"/>
    <w:rsid w:val="008B4D9D"/>
    <w:rsid w:val="008C05BA"/>
    <w:rsid w:val="008C16AF"/>
    <w:rsid w:val="008C1DEB"/>
    <w:rsid w:val="008C3A86"/>
    <w:rsid w:val="008C4DDA"/>
    <w:rsid w:val="008C5590"/>
    <w:rsid w:val="008C566E"/>
    <w:rsid w:val="008C7E97"/>
    <w:rsid w:val="008D0A08"/>
    <w:rsid w:val="008D102B"/>
    <w:rsid w:val="008D7572"/>
    <w:rsid w:val="008D7B58"/>
    <w:rsid w:val="008E0706"/>
    <w:rsid w:val="008E6442"/>
    <w:rsid w:val="008E7148"/>
    <w:rsid w:val="008F0D1F"/>
    <w:rsid w:val="008F0E4A"/>
    <w:rsid w:val="008F193E"/>
    <w:rsid w:val="008F1BAF"/>
    <w:rsid w:val="008F1C8F"/>
    <w:rsid w:val="008F4949"/>
    <w:rsid w:val="008F6A78"/>
    <w:rsid w:val="008F7040"/>
    <w:rsid w:val="008F7440"/>
    <w:rsid w:val="008F772C"/>
    <w:rsid w:val="0090001C"/>
    <w:rsid w:val="0090270E"/>
    <w:rsid w:val="00902C3A"/>
    <w:rsid w:val="00902CB6"/>
    <w:rsid w:val="00903D77"/>
    <w:rsid w:val="009070D6"/>
    <w:rsid w:val="00911DF7"/>
    <w:rsid w:val="009126E8"/>
    <w:rsid w:val="009138F7"/>
    <w:rsid w:val="00916B89"/>
    <w:rsid w:val="009215F8"/>
    <w:rsid w:val="009224EC"/>
    <w:rsid w:val="00923981"/>
    <w:rsid w:val="00925E9A"/>
    <w:rsid w:val="00926680"/>
    <w:rsid w:val="00926994"/>
    <w:rsid w:val="00926D50"/>
    <w:rsid w:val="00927C23"/>
    <w:rsid w:val="009313FD"/>
    <w:rsid w:val="00933111"/>
    <w:rsid w:val="00933178"/>
    <w:rsid w:val="00933D28"/>
    <w:rsid w:val="00936EB1"/>
    <w:rsid w:val="00937173"/>
    <w:rsid w:val="009375DC"/>
    <w:rsid w:val="00940E42"/>
    <w:rsid w:val="00941034"/>
    <w:rsid w:val="00941574"/>
    <w:rsid w:val="009417CF"/>
    <w:rsid w:val="00943D54"/>
    <w:rsid w:val="00944698"/>
    <w:rsid w:val="00951F29"/>
    <w:rsid w:val="00953CAE"/>
    <w:rsid w:val="009545C9"/>
    <w:rsid w:val="0095679E"/>
    <w:rsid w:val="00956933"/>
    <w:rsid w:val="00956A41"/>
    <w:rsid w:val="0096035B"/>
    <w:rsid w:val="00961831"/>
    <w:rsid w:val="00963B12"/>
    <w:rsid w:val="00963DDB"/>
    <w:rsid w:val="00964953"/>
    <w:rsid w:val="00964E74"/>
    <w:rsid w:val="009668E2"/>
    <w:rsid w:val="00967DE1"/>
    <w:rsid w:val="00971655"/>
    <w:rsid w:val="009758FD"/>
    <w:rsid w:val="00981807"/>
    <w:rsid w:val="0098458D"/>
    <w:rsid w:val="00986E6F"/>
    <w:rsid w:val="0098709C"/>
    <w:rsid w:val="00987103"/>
    <w:rsid w:val="0098748B"/>
    <w:rsid w:val="00987CFD"/>
    <w:rsid w:val="009919F0"/>
    <w:rsid w:val="00991A59"/>
    <w:rsid w:val="00992DDB"/>
    <w:rsid w:val="00993DA8"/>
    <w:rsid w:val="00994E63"/>
    <w:rsid w:val="009A14C7"/>
    <w:rsid w:val="009A1AEA"/>
    <w:rsid w:val="009A2186"/>
    <w:rsid w:val="009A3823"/>
    <w:rsid w:val="009A4D44"/>
    <w:rsid w:val="009A563A"/>
    <w:rsid w:val="009A6711"/>
    <w:rsid w:val="009A69E5"/>
    <w:rsid w:val="009A7946"/>
    <w:rsid w:val="009B1696"/>
    <w:rsid w:val="009B348A"/>
    <w:rsid w:val="009B58D5"/>
    <w:rsid w:val="009B7A3E"/>
    <w:rsid w:val="009B7BFB"/>
    <w:rsid w:val="009C1FB5"/>
    <w:rsid w:val="009C3F3F"/>
    <w:rsid w:val="009C4524"/>
    <w:rsid w:val="009C57AA"/>
    <w:rsid w:val="009C5F7B"/>
    <w:rsid w:val="009C70E0"/>
    <w:rsid w:val="009C7CCA"/>
    <w:rsid w:val="009D0C86"/>
    <w:rsid w:val="009D2AC7"/>
    <w:rsid w:val="009D7765"/>
    <w:rsid w:val="009E0749"/>
    <w:rsid w:val="009E462A"/>
    <w:rsid w:val="009E5962"/>
    <w:rsid w:val="009F00BF"/>
    <w:rsid w:val="009F698A"/>
    <w:rsid w:val="009F7DCD"/>
    <w:rsid w:val="00A0075E"/>
    <w:rsid w:val="00A02B02"/>
    <w:rsid w:val="00A03B3A"/>
    <w:rsid w:val="00A042A1"/>
    <w:rsid w:val="00A07C90"/>
    <w:rsid w:val="00A107ED"/>
    <w:rsid w:val="00A1363F"/>
    <w:rsid w:val="00A1604C"/>
    <w:rsid w:val="00A20187"/>
    <w:rsid w:val="00A27CD9"/>
    <w:rsid w:val="00A30485"/>
    <w:rsid w:val="00A316C8"/>
    <w:rsid w:val="00A32C03"/>
    <w:rsid w:val="00A341F5"/>
    <w:rsid w:val="00A448C4"/>
    <w:rsid w:val="00A45A52"/>
    <w:rsid w:val="00A45D3B"/>
    <w:rsid w:val="00A45DA3"/>
    <w:rsid w:val="00A4608F"/>
    <w:rsid w:val="00A46AAE"/>
    <w:rsid w:val="00A479E8"/>
    <w:rsid w:val="00A50263"/>
    <w:rsid w:val="00A5266B"/>
    <w:rsid w:val="00A53A38"/>
    <w:rsid w:val="00A57C20"/>
    <w:rsid w:val="00A61092"/>
    <w:rsid w:val="00A63F09"/>
    <w:rsid w:val="00A65FE9"/>
    <w:rsid w:val="00A66EE9"/>
    <w:rsid w:val="00A670C6"/>
    <w:rsid w:val="00A73C6F"/>
    <w:rsid w:val="00A77CA7"/>
    <w:rsid w:val="00A824E4"/>
    <w:rsid w:val="00A82F4A"/>
    <w:rsid w:val="00A830AB"/>
    <w:rsid w:val="00A91377"/>
    <w:rsid w:val="00A918B5"/>
    <w:rsid w:val="00A95D8C"/>
    <w:rsid w:val="00A96963"/>
    <w:rsid w:val="00A96E57"/>
    <w:rsid w:val="00A976F4"/>
    <w:rsid w:val="00A97771"/>
    <w:rsid w:val="00AA0409"/>
    <w:rsid w:val="00AA2A2D"/>
    <w:rsid w:val="00AA2FDB"/>
    <w:rsid w:val="00AA435D"/>
    <w:rsid w:val="00AA7FE5"/>
    <w:rsid w:val="00AB07C3"/>
    <w:rsid w:val="00AB0B30"/>
    <w:rsid w:val="00AB0DD5"/>
    <w:rsid w:val="00AB7A25"/>
    <w:rsid w:val="00AC37AF"/>
    <w:rsid w:val="00AC4D48"/>
    <w:rsid w:val="00AC677F"/>
    <w:rsid w:val="00AC6971"/>
    <w:rsid w:val="00AC78D0"/>
    <w:rsid w:val="00AD13E2"/>
    <w:rsid w:val="00AD2EC8"/>
    <w:rsid w:val="00AE146B"/>
    <w:rsid w:val="00AE16FF"/>
    <w:rsid w:val="00AE20A6"/>
    <w:rsid w:val="00AE25F7"/>
    <w:rsid w:val="00AF0F95"/>
    <w:rsid w:val="00AF44B3"/>
    <w:rsid w:val="00AF4F0A"/>
    <w:rsid w:val="00AF510F"/>
    <w:rsid w:val="00AF7313"/>
    <w:rsid w:val="00AF79D7"/>
    <w:rsid w:val="00B047FB"/>
    <w:rsid w:val="00B059AA"/>
    <w:rsid w:val="00B10516"/>
    <w:rsid w:val="00B13E71"/>
    <w:rsid w:val="00B14409"/>
    <w:rsid w:val="00B148AD"/>
    <w:rsid w:val="00B20042"/>
    <w:rsid w:val="00B22412"/>
    <w:rsid w:val="00B22F67"/>
    <w:rsid w:val="00B2490B"/>
    <w:rsid w:val="00B2530C"/>
    <w:rsid w:val="00B26E20"/>
    <w:rsid w:val="00B278E4"/>
    <w:rsid w:val="00B312AE"/>
    <w:rsid w:val="00B313E1"/>
    <w:rsid w:val="00B32A80"/>
    <w:rsid w:val="00B33242"/>
    <w:rsid w:val="00B337A0"/>
    <w:rsid w:val="00B33E53"/>
    <w:rsid w:val="00B36B13"/>
    <w:rsid w:val="00B36B6A"/>
    <w:rsid w:val="00B37299"/>
    <w:rsid w:val="00B37744"/>
    <w:rsid w:val="00B3777D"/>
    <w:rsid w:val="00B40330"/>
    <w:rsid w:val="00B4111A"/>
    <w:rsid w:val="00B4177A"/>
    <w:rsid w:val="00B41AE7"/>
    <w:rsid w:val="00B441E7"/>
    <w:rsid w:val="00B447EA"/>
    <w:rsid w:val="00B44C7C"/>
    <w:rsid w:val="00B44E13"/>
    <w:rsid w:val="00B53C04"/>
    <w:rsid w:val="00B54BCB"/>
    <w:rsid w:val="00B55A40"/>
    <w:rsid w:val="00B55BD0"/>
    <w:rsid w:val="00B5765D"/>
    <w:rsid w:val="00B5789B"/>
    <w:rsid w:val="00B63F9B"/>
    <w:rsid w:val="00B67B4E"/>
    <w:rsid w:val="00B702D2"/>
    <w:rsid w:val="00B72301"/>
    <w:rsid w:val="00B7319B"/>
    <w:rsid w:val="00B7357E"/>
    <w:rsid w:val="00B7453D"/>
    <w:rsid w:val="00B77D7A"/>
    <w:rsid w:val="00B84F75"/>
    <w:rsid w:val="00B8551E"/>
    <w:rsid w:val="00B858F6"/>
    <w:rsid w:val="00B90871"/>
    <w:rsid w:val="00B92813"/>
    <w:rsid w:val="00B93EB9"/>
    <w:rsid w:val="00B9485E"/>
    <w:rsid w:val="00B94B08"/>
    <w:rsid w:val="00B94C91"/>
    <w:rsid w:val="00B96AAD"/>
    <w:rsid w:val="00BA19C0"/>
    <w:rsid w:val="00BA2CE0"/>
    <w:rsid w:val="00BA5837"/>
    <w:rsid w:val="00BA6267"/>
    <w:rsid w:val="00BA7E2F"/>
    <w:rsid w:val="00BB0757"/>
    <w:rsid w:val="00BB1E6D"/>
    <w:rsid w:val="00BB385C"/>
    <w:rsid w:val="00BB7242"/>
    <w:rsid w:val="00BB7845"/>
    <w:rsid w:val="00BC50EA"/>
    <w:rsid w:val="00BC6123"/>
    <w:rsid w:val="00BC64F2"/>
    <w:rsid w:val="00BD118D"/>
    <w:rsid w:val="00BD193D"/>
    <w:rsid w:val="00BD2B95"/>
    <w:rsid w:val="00BD6019"/>
    <w:rsid w:val="00BD6719"/>
    <w:rsid w:val="00BD7195"/>
    <w:rsid w:val="00BE0A7D"/>
    <w:rsid w:val="00BE24DE"/>
    <w:rsid w:val="00BE670F"/>
    <w:rsid w:val="00BE7269"/>
    <w:rsid w:val="00BF52F3"/>
    <w:rsid w:val="00BF5DCE"/>
    <w:rsid w:val="00C01FDB"/>
    <w:rsid w:val="00C028FA"/>
    <w:rsid w:val="00C048C9"/>
    <w:rsid w:val="00C04D49"/>
    <w:rsid w:val="00C10573"/>
    <w:rsid w:val="00C1087D"/>
    <w:rsid w:val="00C10A21"/>
    <w:rsid w:val="00C10FC7"/>
    <w:rsid w:val="00C12068"/>
    <w:rsid w:val="00C123B0"/>
    <w:rsid w:val="00C124D0"/>
    <w:rsid w:val="00C137FF"/>
    <w:rsid w:val="00C13CC8"/>
    <w:rsid w:val="00C15269"/>
    <w:rsid w:val="00C16BBA"/>
    <w:rsid w:val="00C16FD1"/>
    <w:rsid w:val="00C22EC8"/>
    <w:rsid w:val="00C24777"/>
    <w:rsid w:val="00C24F08"/>
    <w:rsid w:val="00C255A8"/>
    <w:rsid w:val="00C270E6"/>
    <w:rsid w:val="00C27863"/>
    <w:rsid w:val="00C30908"/>
    <w:rsid w:val="00C31031"/>
    <w:rsid w:val="00C3151C"/>
    <w:rsid w:val="00C32A22"/>
    <w:rsid w:val="00C43F40"/>
    <w:rsid w:val="00C448C0"/>
    <w:rsid w:val="00C4613C"/>
    <w:rsid w:val="00C53862"/>
    <w:rsid w:val="00C563AC"/>
    <w:rsid w:val="00C621EF"/>
    <w:rsid w:val="00C67192"/>
    <w:rsid w:val="00C676FB"/>
    <w:rsid w:val="00C70877"/>
    <w:rsid w:val="00C724DE"/>
    <w:rsid w:val="00C76967"/>
    <w:rsid w:val="00C777C7"/>
    <w:rsid w:val="00C80C78"/>
    <w:rsid w:val="00C87E72"/>
    <w:rsid w:val="00C9036A"/>
    <w:rsid w:val="00C928F9"/>
    <w:rsid w:val="00CA08D5"/>
    <w:rsid w:val="00CA1340"/>
    <w:rsid w:val="00CA1858"/>
    <w:rsid w:val="00CA4342"/>
    <w:rsid w:val="00CA5151"/>
    <w:rsid w:val="00CA5E7B"/>
    <w:rsid w:val="00CB1E23"/>
    <w:rsid w:val="00CB297C"/>
    <w:rsid w:val="00CB4281"/>
    <w:rsid w:val="00CB6B7E"/>
    <w:rsid w:val="00CC2D9E"/>
    <w:rsid w:val="00CC5257"/>
    <w:rsid w:val="00CC76B6"/>
    <w:rsid w:val="00CD0CE0"/>
    <w:rsid w:val="00CD0FED"/>
    <w:rsid w:val="00CD14C0"/>
    <w:rsid w:val="00CD1D1D"/>
    <w:rsid w:val="00CD3597"/>
    <w:rsid w:val="00CD4C87"/>
    <w:rsid w:val="00CD677F"/>
    <w:rsid w:val="00CE0374"/>
    <w:rsid w:val="00CE1A8B"/>
    <w:rsid w:val="00CE410E"/>
    <w:rsid w:val="00CE4489"/>
    <w:rsid w:val="00CE7DF9"/>
    <w:rsid w:val="00CF0DE4"/>
    <w:rsid w:val="00CF1282"/>
    <w:rsid w:val="00CF1DB7"/>
    <w:rsid w:val="00CF4A71"/>
    <w:rsid w:val="00D00977"/>
    <w:rsid w:val="00D03786"/>
    <w:rsid w:val="00D04FD1"/>
    <w:rsid w:val="00D053B5"/>
    <w:rsid w:val="00D11F3B"/>
    <w:rsid w:val="00D13D04"/>
    <w:rsid w:val="00D149FB"/>
    <w:rsid w:val="00D15BD0"/>
    <w:rsid w:val="00D21535"/>
    <w:rsid w:val="00D2547A"/>
    <w:rsid w:val="00D26200"/>
    <w:rsid w:val="00D279CA"/>
    <w:rsid w:val="00D30AD6"/>
    <w:rsid w:val="00D30F40"/>
    <w:rsid w:val="00D323A6"/>
    <w:rsid w:val="00D32C59"/>
    <w:rsid w:val="00D3346E"/>
    <w:rsid w:val="00D334CF"/>
    <w:rsid w:val="00D33BAC"/>
    <w:rsid w:val="00D34515"/>
    <w:rsid w:val="00D37001"/>
    <w:rsid w:val="00D4533D"/>
    <w:rsid w:val="00D45DCA"/>
    <w:rsid w:val="00D462A5"/>
    <w:rsid w:val="00D4662E"/>
    <w:rsid w:val="00D47285"/>
    <w:rsid w:val="00D47380"/>
    <w:rsid w:val="00D5313F"/>
    <w:rsid w:val="00D53CAD"/>
    <w:rsid w:val="00D60CB1"/>
    <w:rsid w:val="00D66F72"/>
    <w:rsid w:val="00D7049C"/>
    <w:rsid w:val="00D70823"/>
    <w:rsid w:val="00D7113D"/>
    <w:rsid w:val="00D71D74"/>
    <w:rsid w:val="00D72725"/>
    <w:rsid w:val="00D734CC"/>
    <w:rsid w:val="00D73DCF"/>
    <w:rsid w:val="00D773FF"/>
    <w:rsid w:val="00D82F3A"/>
    <w:rsid w:val="00D838D9"/>
    <w:rsid w:val="00D848B5"/>
    <w:rsid w:val="00D85996"/>
    <w:rsid w:val="00D8656A"/>
    <w:rsid w:val="00D868AF"/>
    <w:rsid w:val="00D87AA5"/>
    <w:rsid w:val="00D90F7B"/>
    <w:rsid w:val="00D92459"/>
    <w:rsid w:val="00D94508"/>
    <w:rsid w:val="00D97787"/>
    <w:rsid w:val="00D97C72"/>
    <w:rsid w:val="00DA0469"/>
    <w:rsid w:val="00DB0234"/>
    <w:rsid w:val="00DB33CD"/>
    <w:rsid w:val="00DB6511"/>
    <w:rsid w:val="00DB7EB5"/>
    <w:rsid w:val="00DC2D4A"/>
    <w:rsid w:val="00DC3B17"/>
    <w:rsid w:val="00DC4AD5"/>
    <w:rsid w:val="00DC58E3"/>
    <w:rsid w:val="00DC6606"/>
    <w:rsid w:val="00DD1027"/>
    <w:rsid w:val="00DD11E3"/>
    <w:rsid w:val="00DD2D34"/>
    <w:rsid w:val="00DD2F8D"/>
    <w:rsid w:val="00DD3DC8"/>
    <w:rsid w:val="00DD7514"/>
    <w:rsid w:val="00DE200D"/>
    <w:rsid w:val="00DE25F0"/>
    <w:rsid w:val="00DE282C"/>
    <w:rsid w:val="00DE3792"/>
    <w:rsid w:val="00DE6E95"/>
    <w:rsid w:val="00DF18BB"/>
    <w:rsid w:val="00DF2379"/>
    <w:rsid w:val="00DF3281"/>
    <w:rsid w:val="00DF38A2"/>
    <w:rsid w:val="00DF5823"/>
    <w:rsid w:val="00DF61E5"/>
    <w:rsid w:val="00E035D7"/>
    <w:rsid w:val="00E03ECF"/>
    <w:rsid w:val="00E04401"/>
    <w:rsid w:val="00E0446B"/>
    <w:rsid w:val="00E05929"/>
    <w:rsid w:val="00E07241"/>
    <w:rsid w:val="00E10368"/>
    <w:rsid w:val="00E104C9"/>
    <w:rsid w:val="00E11477"/>
    <w:rsid w:val="00E11626"/>
    <w:rsid w:val="00E1230C"/>
    <w:rsid w:val="00E13B65"/>
    <w:rsid w:val="00E14D19"/>
    <w:rsid w:val="00E21607"/>
    <w:rsid w:val="00E27B76"/>
    <w:rsid w:val="00E30AFD"/>
    <w:rsid w:val="00E3129B"/>
    <w:rsid w:val="00E35CAA"/>
    <w:rsid w:val="00E40495"/>
    <w:rsid w:val="00E413C5"/>
    <w:rsid w:val="00E44886"/>
    <w:rsid w:val="00E46045"/>
    <w:rsid w:val="00E476D0"/>
    <w:rsid w:val="00E47AA7"/>
    <w:rsid w:val="00E51D20"/>
    <w:rsid w:val="00E64B80"/>
    <w:rsid w:val="00E66BED"/>
    <w:rsid w:val="00E71957"/>
    <w:rsid w:val="00E746F8"/>
    <w:rsid w:val="00E7506E"/>
    <w:rsid w:val="00E81038"/>
    <w:rsid w:val="00E83D54"/>
    <w:rsid w:val="00E83F13"/>
    <w:rsid w:val="00E85332"/>
    <w:rsid w:val="00E87631"/>
    <w:rsid w:val="00E90171"/>
    <w:rsid w:val="00E9258E"/>
    <w:rsid w:val="00E92846"/>
    <w:rsid w:val="00E93B24"/>
    <w:rsid w:val="00E944A0"/>
    <w:rsid w:val="00E94F48"/>
    <w:rsid w:val="00E956D9"/>
    <w:rsid w:val="00E9583E"/>
    <w:rsid w:val="00E97E19"/>
    <w:rsid w:val="00EA19A3"/>
    <w:rsid w:val="00EA1D44"/>
    <w:rsid w:val="00EA3CA5"/>
    <w:rsid w:val="00EA41F0"/>
    <w:rsid w:val="00EA494A"/>
    <w:rsid w:val="00EB634B"/>
    <w:rsid w:val="00EC014A"/>
    <w:rsid w:val="00EC07BD"/>
    <w:rsid w:val="00EC4AED"/>
    <w:rsid w:val="00ED0D45"/>
    <w:rsid w:val="00ED1801"/>
    <w:rsid w:val="00ED1C3B"/>
    <w:rsid w:val="00ED3922"/>
    <w:rsid w:val="00ED63A1"/>
    <w:rsid w:val="00ED7AEE"/>
    <w:rsid w:val="00EE07E0"/>
    <w:rsid w:val="00EE18A0"/>
    <w:rsid w:val="00EE415B"/>
    <w:rsid w:val="00EE77D8"/>
    <w:rsid w:val="00EE7A77"/>
    <w:rsid w:val="00EE7FBF"/>
    <w:rsid w:val="00EF556D"/>
    <w:rsid w:val="00EF5B68"/>
    <w:rsid w:val="00EF7E80"/>
    <w:rsid w:val="00F0448F"/>
    <w:rsid w:val="00F04558"/>
    <w:rsid w:val="00F04A6E"/>
    <w:rsid w:val="00F06B6C"/>
    <w:rsid w:val="00F117E6"/>
    <w:rsid w:val="00F1192D"/>
    <w:rsid w:val="00F16FC7"/>
    <w:rsid w:val="00F17AFD"/>
    <w:rsid w:val="00F17B92"/>
    <w:rsid w:val="00F20A86"/>
    <w:rsid w:val="00F21037"/>
    <w:rsid w:val="00F2124E"/>
    <w:rsid w:val="00F22840"/>
    <w:rsid w:val="00F22E45"/>
    <w:rsid w:val="00F258DF"/>
    <w:rsid w:val="00F265E8"/>
    <w:rsid w:val="00F26AEA"/>
    <w:rsid w:val="00F26C9E"/>
    <w:rsid w:val="00F30905"/>
    <w:rsid w:val="00F312C6"/>
    <w:rsid w:val="00F33261"/>
    <w:rsid w:val="00F35302"/>
    <w:rsid w:val="00F37200"/>
    <w:rsid w:val="00F41D9D"/>
    <w:rsid w:val="00F42788"/>
    <w:rsid w:val="00F50D49"/>
    <w:rsid w:val="00F50F24"/>
    <w:rsid w:val="00F52FEF"/>
    <w:rsid w:val="00F54017"/>
    <w:rsid w:val="00F545E5"/>
    <w:rsid w:val="00F54D57"/>
    <w:rsid w:val="00F55232"/>
    <w:rsid w:val="00F55556"/>
    <w:rsid w:val="00F5705D"/>
    <w:rsid w:val="00F57C05"/>
    <w:rsid w:val="00F62652"/>
    <w:rsid w:val="00F64E0B"/>
    <w:rsid w:val="00F662CC"/>
    <w:rsid w:val="00F6675F"/>
    <w:rsid w:val="00F7071B"/>
    <w:rsid w:val="00F72785"/>
    <w:rsid w:val="00F73E78"/>
    <w:rsid w:val="00F74265"/>
    <w:rsid w:val="00F762AC"/>
    <w:rsid w:val="00F8077F"/>
    <w:rsid w:val="00F832D7"/>
    <w:rsid w:val="00F84A35"/>
    <w:rsid w:val="00F85C67"/>
    <w:rsid w:val="00F86FF3"/>
    <w:rsid w:val="00F9073F"/>
    <w:rsid w:val="00F91672"/>
    <w:rsid w:val="00F93851"/>
    <w:rsid w:val="00F9718B"/>
    <w:rsid w:val="00FA05DE"/>
    <w:rsid w:val="00FA2398"/>
    <w:rsid w:val="00FA4095"/>
    <w:rsid w:val="00FA4933"/>
    <w:rsid w:val="00FA56F8"/>
    <w:rsid w:val="00FA799E"/>
    <w:rsid w:val="00FB0452"/>
    <w:rsid w:val="00FB062D"/>
    <w:rsid w:val="00FB164E"/>
    <w:rsid w:val="00FB2D4F"/>
    <w:rsid w:val="00FB3281"/>
    <w:rsid w:val="00FB3289"/>
    <w:rsid w:val="00FB3FC5"/>
    <w:rsid w:val="00FB4098"/>
    <w:rsid w:val="00FC24C8"/>
    <w:rsid w:val="00FC359C"/>
    <w:rsid w:val="00FC375A"/>
    <w:rsid w:val="00FC3FAD"/>
    <w:rsid w:val="00FC6B75"/>
    <w:rsid w:val="00FD0C7E"/>
    <w:rsid w:val="00FD1161"/>
    <w:rsid w:val="00FD3BA0"/>
    <w:rsid w:val="00FD48DF"/>
    <w:rsid w:val="00FD72E4"/>
    <w:rsid w:val="00FD7FC7"/>
    <w:rsid w:val="00FE02EF"/>
    <w:rsid w:val="00FE68F2"/>
    <w:rsid w:val="00FF1C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4D48D"/>
  <w15:docId w15:val="{1C8E9194-5580-4D39-97A1-C31A8193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7631"/>
    <w:pPr>
      <w:spacing w:before="120" w:after="120" w:line="264" w:lineRule="auto"/>
      <w:jc w:val="both"/>
    </w:pPr>
    <w:rPr>
      <w:rFonts w:ascii="Verdana" w:eastAsia="Calibri" w:hAnsi="Verdana" w:cs="Times New Roman"/>
      <w:sz w:val="18"/>
    </w:rPr>
  </w:style>
  <w:style w:type="paragraph" w:styleId="Nadpis1">
    <w:name w:val="heading 1"/>
    <w:basedOn w:val="Normln"/>
    <w:next w:val="Normln"/>
    <w:link w:val="Nadpis1Char"/>
    <w:uiPriority w:val="9"/>
    <w:qFormat/>
    <w:rsid w:val="00DC3B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813F93"/>
  </w:style>
  <w:style w:type="paragraph" w:customStyle="1" w:styleId="acnormalbold">
    <w:name w:val="ac_normal_bold"/>
    <w:basedOn w:val="acnormal"/>
    <w:next w:val="acnormal"/>
    <w:link w:val="acnormalboldChar"/>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813F93"/>
    <w:rPr>
      <w:rFonts w:ascii="Verdana" w:eastAsia="Calibri" w:hAnsi="Verdana" w:cs="Times New Roman"/>
      <w:sz w:val="18"/>
    </w:rPr>
  </w:style>
  <w:style w:type="paragraph" w:customStyle="1" w:styleId="Zkladntext21">
    <w:name w:val="Základní text 21"/>
    <w:basedOn w:val="Normln"/>
    <w:link w:val="Zkladntext21Char"/>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line="280" w:lineRule="exact"/>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line="280" w:lineRule="exact"/>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DC3B17"/>
    <w:rPr>
      <w:rFonts w:asciiTheme="majorHAnsi" w:eastAsiaTheme="majorEastAsia" w:hAnsiTheme="majorHAnsi" w:cstheme="majorBidi"/>
      <w:color w:val="365F91" w:themeColor="accent1" w:themeShade="BF"/>
      <w:sz w:val="32"/>
      <w:szCs w:val="32"/>
    </w:rPr>
  </w:style>
  <w:style w:type="paragraph" w:customStyle="1" w:styleId="Inadpis">
    <w:name w:val="I. nadpis"/>
    <w:basedOn w:val="acnormal"/>
    <w:link w:val="InadpisChar"/>
    <w:qFormat/>
    <w:rsid w:val="0090001C"/>
    <w:pPr>
      <w:keepNext/>
      <w:numPr>
        <w:numId w:val="9"/>
      </w:numPr>
      <w:spacing w:before="240" w:after="240"/>
    </w:pPr>
    <w:rPr>
      <w:rFonts w:cstheme="minorHAnsi"/>
      <w:b/>
      <w:caps/>
      <w:sz w:val="22"/>
    </w:rPr>
  </w:style>
  <w:style w:type="character" w:customStyle="1" w:styleId="InadpisChar">
    <w:name w:val="I. nadpis Char"/>
    <w:basedOn w:val="acnormalChar"/>
    <w:link w:val="Inadpis"/>
    <w:rsid w:val="0090001C"/>
    <w:rPr>
      <w:rFonts w:ascii="Verdana" w:eastAsia="Calibri" w:hAnsi="Verdana" w:cstheme="minorHAnsi"/>
      <w:b/>
      <w:caps/>
      <w:sz w:val="18"/>
    </w:rPr>
  </w:style>
  <w:style w:type="paragraph" w:customStyle="1" w:styleId="1odstavec">
    <w:name w:val="1. odstavec"/>
    <w:basedOn w:val="acnormal"/>
    <w:link w:val="1odstavecChar"/>
    <w:qFormat/>
    <w:rsid w:val="00DB0234"/>
    <w:pPr>
      <w:widowControl w:val="0"/>
      <w:numPr>
        <w:ilvl w:val="1"/>
        <w:numId w:val="19"/>
      </w:numPr>
    </w:pPr>
    <w:rPr>
      <w:rFonts w:cstheme="minorHAnsi"/>
      <w:szCs w:val="18"/>
    </w:rPr>
  </w:style>
  <w:style w:type="character" w:customStyle="1" w:styleId="1odstavecChar">
    <w:name w:val="1. odstavec Char"/>
    <w:basedOn w:val="acnormalChar"/>
    <w:link w:val="1odstavec"/>
    <w:rsid w:val="00DB0234"/>
    <w:rPr>
      <w:rFonts w:ascii="Verdana" w:eastAsia="Calibri" w:hAnsi="Verdana" w:cstheme="minorHAnsi"/>
      <w:sz w:val="18"/>
      <w:szCs w:val="18"/>
    </w:rPr>
  </w:style>
  <w:style w:type="paragraph" w:customStyle="1" w:styleId="aodst0">
    <w:name w:val="a.odst"/>
    <w:basedOn w:val="acnormal"/>
    <w:link w:val="aodstChar"/>
    <w:qFormat/>
    <w:rsid w:val="003E3A94"/>
    <w:pPr>
      <w:widowControl w:val="0"/>
      <w:numPr>
        <w:numId w:val="44"/>
      </w:numPr>
      <w:tabs>
        <w:tab w:val="left" w:pos="0"/>
      </w:tabs>
    </w:pPr>
    <w:rPr>
      <w:rFonts w:cstheme="minorHAnsi"/>
      <w:szCs w:val="18"/>
    </w:rPr>
  </w:style>
  <w:style w:type="character" w:customStyle="1" w:styleId="aodstChar">
    <w:name w:val="a.odst Char"/>
    <w:basedOn w:val="acnormalChar"/>
    <w:link w:val="aodst0"/>
    <w:rsid w:val="003E3A94"/>
    <w:rPr>
      <w:rFonts w:ascii="Verdana" w:eastAsia="Calibri" w:hAnsi="Verdana" w:cstheme="minorHAnsi"/>
      <w:sz w:val="18"/>
      <w:szCs w:val="18"/>
    </w:rPr>
  </w:style>
  <w:style w:type="paragraph" w:customStyle="1" w:styleId="Odstbez">
    <w:name w:val="Odst. bez č."/>
    <w:basedOn w:val="acnormal"/>
    <w:link w:val="OdstbezChar"/>
    <w:qFormat/>
    <w:rsid w:val="00F55232"/>
    <w:pPr>
      <w:widowControl w:val="0"/>
      <w:ind w:left="567"/>
    </w:pPr>
    <w:rPr>
      <w:szCs w:val="18"/>
    </w:rPr>
  </w:style>
  <w:style w:type="character" w:customStyle="1" w:styleId="OdstbezChar">
    <w:name w:val="Odst. bez č. Char"/>
    <w:basedOn w:val="acnormalChar"/>
    <w:link w:val="Odstbez"/>
    <w:rsid w:val="00F55232"/>
    <w:rPr>
      <w:rFonts w:ascii="Verdana" w:eastAsia="Calibri" w:hAnsi="Verdana" w:cs="Times New Roman"/>
      <w:sz w:val="18"/>
      <w:szCs w:val="18"/>
    </w:rPr>
  </w:style>
  <w:style w:type="paragraph" w:customStyle="1" w:styleId="Nadpissml">
    <w:name w:val="Nadpis sml."/>
    <w:basedOn w:val="Normln"/>
    <w:link w:val="NadpissmlChar"/>
    <w:qFormat/>
    <w:rsid w:val="00E87631"/>
    <w:pPr>
      <w:widowControl w:val="0"/>
    </w:pPr>
    <w:rPr>
      <w:rFonts w:cstheme="minorHAnsi"/>
      <w:b/>
      <w:color w:val="FF5200"/>
      <w:sz w:val="32"/>
      <w:szCs w:val="28"/>
    </w:rPr>
  </w:style>
  <w:style w:type="character" w:customStyle="1" w:styleId="NadpissmlChar">
    <w:name w:val="Nadpis sml. Char"/>
    <w:basedOn w:val="acnormalChar"/>
    <w:link w:val="Nadpissml"/>
    <w:rsid w:val="00E87631"/>
    <w:rPr>
      <w:rFonts w:ascii="Verdana" w:eastAsia="Calibri" w:hAnsi="Verdana" w:cstheme="minorHAnsi"/>
      <w:b/>
      <w:color w:val="FF5200"/>
      <w:sz w:val="32"/>
      <w:szCs w:val="28"/>
    </w:rPr>
  </w:style>
  <w:style w:type="paragraph" w:customStyle="1" w:styleId="Podnadpissml">
    <w:name w:val="Podnadpis sml."/>
    <w:basedOn w:val="acnormal"/>
    <w:link w:val="PodnadpissmlChar"/>
    <w:rsid w:val="00E87631"/>
    <w:pPr>
      <w:widowControl w:val="0"/>
    </w:pPr>
    <w:rPr>
      <w:rFonts w:cstheme="minorHAnsi"/>
      <w:b/>
    </w:rPr>
  </w:style>
  <w:style w:type="character" w:customStyle="1" w:styleId="PodnadpissmlChar">
    <w:name w:val="Podnadpis sml. Char"/>
    <w:basedOn w:val="acnormalChar"/>
    <w:link w:val="Podnadpissml"/>
    <w:rsid w:val="00E87631"/>
    <w:rPr>
      <w:rFonts w:ascii="Verdana" w:eastAsia="Calibri" w:hAnsi="Verdana" w:cstheme="minorHAnsi"/>
      <w:b/>
      <w:sz w:val="18"/>
    </w:rPr>
  </w:style>
  <w:style w:type="paragraph" w:customStyle="1" w:styleId="Plohynadpis">
    <w:name w:val="Přílohy nadpis"/>
    <w:basedOn w:val="Zkladntext21"/>
    <w:link w:val="PlohynadpisChar"/>
    <w:qFormat/>
    <w:rsid w:val="00C4613C"/>
    <w:pPr>
      <w:widowControl w:val="0"/>
      <w:suppressAutoHyphens w:val="0"/>
      <w:spacing w:before="600" w:after="120" w:line="264" w:lineRule="auto"/>
    </w:pPr>
    <w:rPr>
      <w:rFonts w:ascii="Verdana" w:hAnsi="Verdana" w:cstheme="minorHAnsi"/>
      <w:b/>
      <w:sz w:val="18"/>
      <w:szCs w:val="18"/>
    </w:rPr>
  </w:style>
  <w:style w:type="character" w:customStyle="1" w:styleId="Zkladntext21Char">
    <w:name w:val="Základní text 21 Char"/>
    <w:basedOn w:val="Standardnpsmoodstavce"/>
    <w:link w:val="Zkladntext21"/>
    <w:rsid w:val="00F2124E"/>
    <w:rPr>
      <w:rFonts w:ascii="Times New Roman" w:eastAsia="Times New Roman" w:hAnsi="Times New Roman" w:cs="Times New Roman"/>
      <w:szCs w:val="24"/>
      <w:lang w:eastAsia="ar-SA"/>
    </w:rPr>
  </w:style>
  <w:style w:type="character" w:customStyle="1" w:styleId="PlohynadpisChar">
    <w:name w:val="Přílohy nadpis Char"/>
    <w:basedOn w:val="Zkladntext21Char"/>
    <w:link w:val="Plohynadpis"/>
    <w:rsid w:val="00C4613C"/>
    <w:rPr>
      <w:rFonts w:ascii="Verdana" w:eastAsia="Times New Roman" w:hAnsi="Verdana" w:cstheme="minorHAnsi"/>
      <w:b/>
      <w:sz w:val="18"/>
      <w:szCs w:val="18"/>
      <w:lang w:eastAsia="ar-SA"/>
    </w:rPr>
  </w:style>
  <w:style w:type="paragraph" w:customStyle="1" w:styleId="plohy">
    <w:name w:val="přílohy"/>
    <w:basedOn w:val="Zkladntext21"/>
    <w:link w:val="plohyChar"/>
    <w:qFormat/>
    <w:rsid w:val="00F2124E"/>
    <w:pPr>
      <w:widowControl w:val="0"/>
      <w:suppressAutoHyphens w:val="0"/>
      <w:spacing w:line="264" w:lineRule="auto"/>
      <w:jc w:val="left"/>
    </w:pPr>
    <w:rPr>
      <w:rFonts w:ascii="Verdana" w:hAnsi="Verdana" w:cstheme="minorHAnsi"/>
      <w:sz w:val="18"/>
      <w:szCs w:val="18"/>
    </w:rPr>
  </w:style>
  <w:style w:type="character" w:customStyle="1" w:styleId="plohyChar">
    <w:name w:val="přílohy Char"/>
    <w:basedOn w:val="Zkladntext21Char"/>
    <w:link w:val="plohy"/>
    <w:rsid w:val="00F2124E"/>
    <w:rPr>
      <w:rFonts w:ascii="Verdana" w:eastAsia="Times New Roman" w:hAnsi="Verdana" w:cstheme="minorHAnsi"/>
      <w:sz w:val="18"/>
      <w:szCs w:val="18"/>
      <w:lang w:eastAsia="ar-SA"/>
    </w:rPr>
  </w:style>
  <w:style w:type="character" w:customStyle="1" w:styleId="Nevyeenzmnka1">
    <w:name w:val="Nevyřešená zmínka1"/>
    <w:basedOn w:val="Standardnpsmoodstavce"/>
    <w:uiPriority w:val="99"/>
    <w:semiHidden/>
    <w:unhideWhenUsed/>
    <w:rsid w:val="00F2124E"/>
    <w:rPr>
      <w:color w:val="605E5C"/>
      <w:shd w:val="clear" w:color="auto" w:fill="E1DFDD"/>
    </w:rPr>
  </w:style>
  <w:style w:type="character" w:customStyle="1" w:styleId="Tun">
    <w:name w:val="Tučně"/>
    <w:basedOn w:val="Standardnpsmoodstavce"/>
    <w:uiPriority w:val="1"/>
    <w:qFormat/>
    <w:rsid w:val="00E87631"/>
    <w:rPr>
      <w:rFonts w:ascii="Verdana" w:hAnsi="Verdana" w:cstheme="minorHAnsi"/>
      <w:b/>
      <w:sz w:val="18"/>
      <w:szCs w:val="18"/>
    </w:rPr>
  </w:style>
  <w:style w:type="character" w:customStyle="1" w:styleId="Kurzvatun">
    <w:name w:val="Kurzíva tučně"/>
    <w:basedOn w:val="Standardnpsmoodstavce"/>
    <w:uiPriority w:val="1"/>
    <w:qFormat/>
    <w:rsid w:val="00E87631"/>
    <w:rPr>
      <w:rFonts w:ascii="Verdana" w:hAnsi="Verdana"/>
      <w:b/>
      <w:i/>
      <w:sz w:val="18"/>
    </w:rPr>
  </w:style>
  <w:style w:type="paragraph" w:customStyle="1" w:styleId="ZaObjednateleZhotovitele">
    <w:name w:val="Za Objednatele/Zhotovitele"/>
    <w:basedOn w:val="Normln"/>
    <w:link w:val="ZaObjednateleZhotoviteleChar"/>
    <w:qFormat/>
    <w:rsid w:val="00A53A38"/>
    <w:pPr>
      <w:widowControl w:val="0"/>
      <w:spacing w:before="480" w:after="0"/>
    </w:pPr>
    <w:rPr>
      <w:rFonts w:cstheme="minorHAnsi"/>
      <w:szCs w:val="18"/>
    </w:rPr>
  </w:style>
  <w:style w:type="character" w:customStyle="1" w:styleId="ZaObjednateleZhotoviteleChar">
    <w:name w:val="Za Objednatele/Zhotovitele Char"/>
    <w:basedOn w:val="Standardnpsmoodstavce"/>
    <w:link w:val="ZaObjednateleZhotovitele"/>
    <w:rsid w:val="00A53A38"/>
    <w:rPr>
      <w:rFonts w:ascii="Verdana" w:eastAsia="Calibri" w:hAnsi="Verdana" w:cstheme="minorHAnsi"/>
      <w:sz w:val="18"/>
      <w:szCs w:val="18"/>
    </w:rPr>
  </w:style>
  <w:style w:type="paragraph" w:customStyle="1" w:styleId="Podpisovoprvnn">
    <w:name w:val="Podpisové oprávnění"/>
    <w:basedOn w:val="acnormalbold"/>
    <w:link w:val="PodpisovoprvnnChar"/>
    <w:qFormat/>
    <w:rsid w:val="0090001C"/>
    <w:pPr>
      <w:widowControl w:val="0"/>
      <w:spacing w:before="1000"/>
      <w:jc w:val="left"/>
    </w:pPr>
    <w:rPr>
      <w:rFonts w:cstheme="minorHAnsi"/>
      <w:b w:val="0"/>
      <w:szCs w:val="18"/>
    </w:rPr>
  </w:style>
  <w:style w:type="character" w:customStyle="1" w:styleId="acnormalboldChar">
    <w:name w:val="ac_normal_bold Char"/>
    <w:basedOn w:val="acnormalChar"/>
    <w:link w:val="acnormalbold"/>
    <w:rsid w:val="00C4613C"/>
    <w:rPr>
      <w:rFonts w:ascii="Verdana" w:eastAsia="Calibri" w:hAnsi="Verdana" w:cs="Times New Roman"/>
      <w:b/>
      <w:sz w:val="18"/>
    </w:rPr>
  </w:style>
  <w:style w:type="character" w:customStyle="1" w:styleId="PodpisovoprvnnChar">
    <w:name w:val="Podpisové oprávnění Char"/>
    <w:basedOn w:val="acnormalboldChar"/>
    <w:link w:val="Podpisovoprvnn"/>
    <w:rsid w:val="0090001C"/>
    <w:rPr>
      <w:rFonts w:ascii="Verdana" w:eastAsia="Calibri" w:hAnsi="Verdana" w:cstheme="minorHAnsi"/>
      <w:b w:val="0"/>
      <w:sz w:val="18"/>
      <w:szCs w:val="18"/>
    </w:rPr>
  </w:style>
  <w:style w:type="paragraph" w:customStyle="1" w:styleId="Nzevsmluvnstrany">
    <w:name w:val="Název smluvní strany"/>
    <w:basedOn w:val="Normln"/>
    <w:link w:val="NzevsmluvnstranyChar"/>
    <w:qFormat/>
    <w:rsid w:val="00C4613C"/>
    <w:pPr>
      <w:widowControl w:val="0"/>
      <w:tabs>
        <w:tab w:val="left" w:pos="2126"/>
      </w:tabs>
      <w:spacing w:before="240"/>
      <w:ind w:left="2126" w:hanging="2126"/>
    </w:pPr>
  </w:style>
  <w:style w:type="character" w:customStyle="1" w:styleId="NzevsmluvnstranyChar">
    <w:name w:val="Název smluvní strany Char"/>
    <w:basedOn w:val="Standardnpsmoodstavce"/>
    <w:link w:val="Nzevsmluvnstrany"/>
    <w:rsid w:val="00C4613C"/>
    <w:rPr>
      <w:rFonts w:ascii="Verdana" w:eastAsia="Calibri" w:hAnsi="Verdana" w:cs="Times New Roman"/>
      <w:sz w:val="18"/>
    </w:rPr>
  </w:style>
  <w:style w:type="paragraph" w:customStyle="1" w:styleId="Identifikace">
    <w:name w:val="Identifikace"/>
    <w:basedOn w:val="Normln"/>
    <w:link w:val="IdentifikaceChar"/>
    <w:qFormat/>
    <w:rsid w:val="00C4613C"/>
    <w:pPr>
      <w:widowControl w:val="0"/>
      <w:spacing w:after="0"/>
      <w:ind w:left="2126" w:hanging="2126"/>
    </w:pPr>
    <w:rPr>
      <w:rFonts w:cstheme="minorHAnsi"/>
      <w:szCs w:val="18"/>
    </w:rPr>
  </w:style>
  <w:style w:type="character" w:customStyle="1" w:styleId="IdentifikaceChar">
    <w:name w:val="Identifikace Char"/>
    <w:basedOn w:val="Standardnpsmoodstavce"/>
    <w:link w:val="Identifikace"/>
    <w:rsid w:val="00C4613C"/>
    <w:rPr>
      <w:rFonts w:ascii="Verdana" w:eastAsia="Calibri" w:hAnsi="Verdana" w:cstheme="minorHAnsi"/>
      <w:sz w:val="18"/>
      <w:szCs w:val="18"/>
    </w:rPr>
  </w:style>
  <w:style w:type="paragraph" w:customStyle="1" w:styleId="asmluvnstrany">
    <w:name w:val="a smluvní strany"/>
    <w:basedOn w:val="Normln"/>
    <w:link w:val="asmluvnstranyChar"/>
    <w:qFormat/>
    <w:rsid w:val="00C4613C"/>
    <w:pPr>
      <w:widowControl w:val="0"/>
      <w:spacing w:before="240"/>
    </w:pPr>
    <w:rPr>
      <w:rFonts w:cstheme="minorHAnsi"/>
      <w:szCs w:val="18"/>
    </w:rPr>
  </w:style>
  <w:style w:type="character" w:customStyle="1" w:styleId="asmluvnstranyChar">
    <w:name w:val="a smluvní strany Char"/>
    <w:basedOn w:val="Standardnpsmoodstavce"/>
    <w:link w:val="asmluvnstrany"/>
    <w:rsid w:val="00C4613C"/>
    <w:rPr>
      <w:rFonts w:ascii="Verdana" w:eastAsia="Calibri" w:hAnsi="Verdana" w:cstheme="minorHAnsi"/>
      <w:sz w:val="18"/>
      <w:szCs w:val="18"/>
    </w:rPr>
  </w:style>
  <w:style w:type="paragraph" w:customStyle="1" w:styleId="Preambule">
    <w:name w:val="Preambule"/>
    <w:basedOn w:val="Normln"/>
    <w:link w:val="PreambuleChar"/>
    <w:qFormat/>
    <w:rsid w:val="00736362"/>
    <w:pPr>
      <w:spacing w:before="240" w:after="240"/>
    </w:pPr>
  </w:style>
  <w:style w:type="character" w:customStyle="1" w:styleId="PreambuleChar">
    <w:name w:val="Preambule Char"/>
    <w:basedOn w:val="Standardnpsmoodstavce"/>
    <w:link w:val="Preambule"/>
    <w:rsid w:val="00736362"/>
    <w:rPr>
      <w:rFonts w:ascii="Verdana" w:eastAsia="Calibri" w:hAnsi="Verdana" w:cs="Times New Roman"/>
      <w:sz w:val="18"/>
    </w:rPr>
  </w:style>
  <w:style w:type="character" w:customStyle="1" w:styleId="normaltextrun">
    <w:name w:val="normaltextrun"/>
    <w:basedOn w:val="Standardnpsmoodstavce"/>
    <w:rsid w:val="0090001C"/>
  </w:style>
  <w:style w:type="paragraph" w:styleId="Titulek">
    <w:name w:val="caption"/>
    <w:basedOn w:val="Normln"/>
    <w:next w:val="Normln"/>
    <w:uiPriority w:val="35"/>
    <w:semiHidden/>
    <w:unhideWhenUsed/>
    <w:qFormat/>
    <w:rsid w:val="0090001C"/>
    <w:pPr>
      <w:spacing w:after="200" w:line="240" w:lineRule="auto"/>
    </w:pPr>
    <w:rPr>
      <w:rFonts w:asciiTheme="minorHAnsi" w:eastAsiaTheme="minorHAnsi" w:hAnsiTheme="minorHAnsi" w:cstheme="minorBidi"/>
      <w:iCs/>
      <w:color w:val="1F497D" w:themeColor="text2"/>
      <w:szCs w:val="18"/>
    </w:rPr>
  </w:style>
  <w:style w:type="paragraph" w:customStyle="1" w:styleId="aodst">
    <w:name w:val="a. odst."/>
    <w:basedOn w:val="Normln"/>
    <w:link w:val="aodstChar0"/>
    <w:qFormat/>
    <w:rsid w:val="0090001C"/>
    <w:pPr>
      <w:widowControl w:val="0"/>
      <w:numPr>
        <w:numId w:val="71"/>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90001C"/>
    <w:rPr>
      <w:sz w:val="18"/>
      <w:szCs w:val="18"/>
      <w:lang w:eastAsia="cs-CZ"/>
    </w:rPr>
  </w:style>
  <w:style w:type="character" w:styleId="Sledovanodkaz">
    <w:name w:val="FollowedHyperlink"/>
    <w:basedOn w:val="Standardnpsmoodstavce"/>
    <w:uiPriority w:val="99"/>
    <w:semiHidden/>
    <w:unhideWhenUsed/>
    <w:rsid w:val="002F231C"/>
    <w:rPr>
      <w:color w:val="800080" w:themeColor="followedHyperlink"/>
      <w:u w:val="single"/>
    </w:rPr>
  </w:style>
  <w:style w:type="paragraph" w:customStyle="1" w:styleId="11odst">
    <w:name w:val="1.1 odst."/>
    <w:basedOn w:val="Normln"/>
    <w:qFormat/>
    <w:rsid w:val="00C028FA"/>
    <w:pPr>
      <w:widowControl w:val="0"/>
      <w:ind w:left="567" w:hanging="567"/>
    </w:pPr>
    <w:rPr>
      <w:rFonts w:eastAsia="Times New Roman"/>
      <w:szCs w:val="18"/>
      <w:lang w:eastAsia="cs-CZ"/>
    </w:rPr>
  </w:style>
  <w:style w:type="paragraph" w:customStyle="1" w:styleId="Odrka">
    <w:name w:val="Odrážka"/>
    <w:basedOn w:val="1odstavec"/>
    <w:next w:val="Normln"/>
    <w:qFormat/>
    <w:rsid w:val="00C028FA"/>
    <w:pPr>
      <w:widowControl/>
      <w:numPr>
        <w:ilvl w:val="0"/>
        <w:numId w:val="0"/>
      </w:numPr>
      <w:tabs>
        <w:tab w:val="num" w:pos="360"/>
      </w:tabs>
      <w:ind w:left="1134" w:hanging="567"/>
    </w:pPr>
    <w:rPr>
      <w:rFonts w:eastAsia="Times New Roman"/>
      <w:lang w:eastAsia="cs-CZ"/>
    </w:rPr>
  </w:style>
  <w:style w:type="character" w:styleId="Nevyeenzmnka">
    <w:name w:val="Unresolved Mention"/>
    <w:basedOn w:val="Standardnpsmoodstavce"/>
    <w:uiPriority w:val="99"/>
    <w:semiHidden/>
    <w:unhideWhenUsed/>
    <w:rsid w:val="003B3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34433612">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28301A-7D23-45EF-B868-40EBC8156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F6FE66-A5E1-4EFF-A0F7-10A3A7E604A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3.xml><?xml version="1.0" encoding="utf-8"?>
<ds:datastoreItem xmlns:ds="http://schemas.openxmlformats.org/officeDocument/2006/customXml" ds:itemID="{7E84D0D1-593E-468E-8290-901D1E9411B2}">
  <ds:schemaRefs>
    <ds:schemaRef ds:uri="http://schemas.openxmlformats.org/officeDocument/2006/bibliography"/>
  </ds:schemaRefs>
</ds:datastoreItem>
</file>

<file path=customXml/itemProps4.xml><?xml version="1.0" encoding="utf-8"?>
<ds:datastoreItem xmlns:ds="http://schemas.openxmlformats.org/officeDocument/2006/customXml" ds:itemID="{89EB5762-D45D-435B-A140-9EE254378F83}">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7759</Words>
  <Characters>45782</Characters>
  <Application>Microsoft Office Word</Application>
  <DocSecurity>0</DocSecurity>
  <Lines>381</Lines>
  <Paragraphs>106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Kresová Petra, Bc.</cp:lastModifiedBy>
  <cp:revision>2</cp:revision>
  <cp:lastPrinted>2025-06-09T06:56:00Z</cp:lastPrinted>
  <dcterms:created xsi:type="dcterms:W3CDTF">2025-07-03T07:04:00Z</dcterms:created>
  <dcterms:modified xsi:type="dcterms:W3CDTF">2025-07-03T07:04:00Z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